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800C0" w14:textId="77777777" w:rsidR="00C0162A" w:rsidRDefault="00274BD0">
      <w:pPr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hanging="1440"/>
        <w:jc w:val="right"/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w:pict w14:anchorId="6D71FB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-22.5pt;margin-top:-27.5pt;width:242.5pt;height:41.8pt;z-index:1;mso-position-horizontal-relative:margin;mso-position-vertical-relative:margin">
            <v:imagedata r:id="rId7" o:title="logo_black"/>
            <w10:wrap type="square" anchorx="margin" anchory="margin"/>
          </v:shape>
        </w:pict>
      </w:r>
    </w:p>
    <w:p w14:paraId="1DB195C7" w14:textId="77777777" w:rsidR="00C0162A" w:rsidRDefault="00C0162A" w:rsidP="004810F8">
      <w:pPr>
        <w:tabs>
          <w:tab w:val="left" w:pos="-360"/>
        </w:tabs>
        <w:ind w:left="1440" w:hanging="1440"/>
        <w:jc w:val="right"/>
        <w:rPr>
          <w:rFonts w:ascii="Helvetica" w:hAnsi="Helvetica"/>
          <w:b/>
        </w:rPr>
      </w:pPr>
    </w:p>
    <w:p w14:paraId="40CBA678" w14:textId="77777777" w:rsidR="00AE1334" w:rsidRPr="00445E42" w:rsidRDefault="00C0162A" w:rsidP="00AE1334">
      <w:pPr>
        <w:tabs>
          <w:tab w:val="left" w:pos="-360"/>
          <w:tab w:val="left" w:pos="3240"/>
          <w:tab w:val="left" w:pos="10080"/>
        </w:tabs>
        <w:rPr>
          <w:rFonts w:ascii="Helvetica" w:hAnsi="Helvetica"/>
          <w:b/>
          <w:szCs w:val="24"/>
        </w:rPr>
      </w:pPr>
      <w:r>
        <w:rPr>
          <w:rFonts w:ascii="Helvetica" w:hAnsi="Helvetica"/>
          <w:b/>
        </w:rPr>
        <w:tab/>
      </w:r>
      <w:r w:rsidR="00AE1334" w:rsidRPr="00445E42">
        <w:rPr>
          <w:rFonts w:ascii="Helvetica" w:hAnsi="Helvetica" w:cs="Times New Roman CYR"/>
          <w:b/>
          <w:bCs/>
          <w:szCs w:val="24"/>
          <w:lang w:val="en-GB"/>
        </w:rPr>
        <w:t>Motion Number (assigned by</w:t>
      </w:r>
    </w:p>
    <w:p w14:paraId="5FBE25C1" w14:textId="77777777" w:rsidR="001F06DA" w:rsidRPr="00945344" w:rsidRDefault="00AE1334" w:rsidP="00AE1334">
      <w:pPr>
        <w:tabs>
          <w:tab w:val="left" w:pos="-360"/>
          <w:tab w:val="left" w:pos="3240"/>
          <w:tab w:val="left" w:pos="10080"/>
        </w:tabs>
        <w:rPr>
          <w:rFonts w:ascii="Helvetica" w:hAnsi="Helvetica"/>
          <w:sz w:val="24"/>
          <w:szCs w:val="24"/>
          <w:u w:val="single"/>
        </w:rPr>
      </w:pPr>
      <w:r w:rsidRPr="00445E42">
        <w:rPr>
          <w:rFonts w:ascii="Helvetica" w:hAnsi="Helvetica" w:cs="Times New Roman CYR"/>
          <w:b/>
          <w:bCs/>
          <w:szCs w:val="24"/>
          <w:lang w:val="en-GB"/>
        </w:rPr>
        <w:tab/>
        <w:t>Steering Committee of Senate</w:t>
      </w:r>
      <w:r w:rsidRPr="00945344">
        <w:rPr>
          <w:rFonts w:ascii="Helvetica" w:hAnsi="Helvetica" w:cs="Times New Roman CYR"/>
          <w:b/>
          <w:bCs/>
          <w:sz w:val="24"/>
          <w:szCs w:val="24"/>
          <w:lang w:val="en-GB"/>
        </w:rPr>
        <w:t>)</w:t>
      </w:r>
      <w:r w:rsidRPr="00830766">
        <w:rPr>
          <w:rFonts w:ascii="Helvetica" w:hAnsi="Helvetica" w:cs="Times New Roman CYR"/>
          <w:b/>
          <w:bCs/>
          <w:szCs w:val="24"/>
          <w:lang w:val="en-GB"/>
        </w:rPr>
        <w:t>:</w:t>
      </w:r>
      <w:r w:rsidRPr="00945344">
        <w:rPr>
          <w:rFonts w:ascii="Helvetica" w:hAnsi="Helvetica" w:cs="Times New Roman CYR"/>
          <w:b/>
          <w:bCs/>
          <w:sz w:val="24"/>
          <w:szCs w:val="24"/>
          <w:lang w:val="en-GB"/>
        </w:rPr>
        <w:t xml:space="preserve">  </w:t>
      </w:r>
      <w:r w:rsidR="00E119B0" w:rsidRPr="00E119B0">
        <w:rPr>
          <w:rFonts w:ascii="Helvetica" w:hAnsi="Helvetica" w:cs="Times New Roman CYR"/>
          <w:b/>
          <w:bCs/>
          <w:sz w:val="24"/>
          <w:szCs w:val="24"/>
          <w:u w:val="single"/>
          <w:lang w:val="en-GB"/>
        </w:rPr>
        <w:t xml:space="preserve">  </w:t>
      </w:r>
      <w:r w:rsidR="0052604F">
        <w:rPr>
          <w:rFonts w:ascii="Helvetica" w:hAnsi="Helvetica" w:cs="Times New Roman CYR"/>
          <w:b/>
          <w:bCs/>
          <w:sz w:val="24"/>
          <w:szCs w:val="24"/>
          <w:u w:val="single"/>
          <w:lang w:val="en-GB"/>
        </w:rPr>
        <w:t xml:space="preserve"> </w:t>
      </w:r>
      <w:r w:rsidRPr="00945344">
        <w:rPr>
          <w:rFonts w:ascii="Helvetica" w:hAnsi="Helvetica" w:cs="Times New Roman CYR"/>
          <w:bCs/>
          <w:sz w:val="24"/>
          <w:szCs w:val="24"/>
          <w:u w:val="single"/>
          <w:lang w:val="en-GB"/>
        </w:rPr>
        <w:tab/>
      </w:r>
    </w:p>
    <w:p w14:paraId="1CBB46FD" w14:textId="77777777" w:rsidR="003C1984" w:rsidRPr="00945344" w:rsidRDefault="003C1984" w:rsidP="004810F8">
      <w:pPr>
        <w:tabs>
          <w:tab w:val="left" w:pos="-360"/>
        </w:tabs>
        <w:ind w:left="1440" w:hanging="1440"/>
        <w:jc w:val="center"/>
        <w:rPr>
          <w:rFonts w:ascii="Helvetica" w:hAnsi="Helvetica"/>
          <w:b/>
          <w:sz w:val="24"/>
          <w:szCs w:val="24"/>
        </w:rPr>
      </w:pPr>
    </w:p>
    <w:p w14:paraId="579F24A3" w14:textId="77777777" w:rsidR="00D550C7" w:rsidRDefault="00D550C7" w:rsidP="004810F8">
      <w:pPr>
        <w:tabs>
          <w:tab w:val="left" w:pos="-360"/>
        </w:tabs>
        <w:ind w:left="1440" w:hanging="1440"/>
        <w:jc w:val="center"/>
        <w:rPr>
          <w:rFonts w:ascii="Helvetica" w:hAnsi="Helvetica"/>
          <w:b/>
          <w:sz w:val="24"/>
          <w:szCs w:val="24"/>
        </w:rPr>
      </w:pPr>
    </w:p>
    <w:p w14:paraId="0F4D5B0F" w14:textId="77777777" w:rsidR="001F06DA" w:rsidRPr="00945344" w:rsidRDefault="00100BF7">
      <w:pPr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hanging="1440"/>
        <w:jc w:val="center"/>
        <w:rPr>
          <w:rFonts w:ascii="Helvetica" w:hAnsi="Helvetica"/>
          <w:b/>
          <w:sz w:val="24"/>
          <w:szCs w:val="24"/>
        </w:rPr>
      </w:pPr>
      <w:r w:rsidRPr="00945344">
        <w:rPr>
          <w:rFonts w:ascii="Helvetica" w:hAnsi="Helvetica"/>
          <w:b/>
          <w:sz w:val="24"/>
          <w:szCs w:val="24"/>
        </w:rPr>
        <w:t xml:space="preserve">SENATE </w:t>
      </w:r>
      <w:r w:rsidR="00064466" w:rsidRPr="00945344">
        <w:rPr>
          <w:rFonts w:ascii="Helvetica" w:hAnsi="Helvetica"/>
          <w:b/>
          <w:sz w:val="24"/>
          <w:szCs w:val="24"/>
        </w:rPr>
        <w:t xml:space="preserve">COMMITTEE ON </w:t>
      </w:r>
      <w:r w:rsidR="00F7759B">
        <w:rPr>
          <w:rFonts w:ascii="Helvetica" w:hAnsi="Helvetica"/>
          <w:b/>
          <w:sz w:val="24"/>
          <w:szCs w:val="24"/>
        </w:rPr>
        <w:t>ADMISSIONS AND DEGREES</w:t>
      </w:r>
    </w:p>
    <w:p w14:paraId="25AAF9C2" w14:textId="77777777" w:rsidR="00F5504F" w:rsidRPr="00945344" w:rsidRDefault="00F5504F" w:rsidP="004810F8">
      <w:pPr>
        <w:tabs>
          <w:tab w:val="left" w:pos="-360"/>
        </w:tabs>
        <w:ind w:left="1440" w:hanging="1440"/>
        <w:jc w:val="center"/>
        <w:rPr>
          <w:rFonts w:ascii="Helvetica" w:hAnsi="Helvetica"/>
          <w:b/>
          <w:sz w:val="24"/>
          <w:szCs w:val="24"/>
        </w:rPr>
      </w:pPr>
    </w:p>
    <w:p w14:paraId="2B3C60DE" w14:textId="77777777" w:rsidR="00FF1986" w:rsidRPr="00945344" w:rsidRDefault="00FF1986" w:rsidP="00FF1986">
      <w:pPr>
        <w:jc w:val="center"/>
        <w:rPr>
          <w:rFonts w:ascii="Helvetica" w:hAnsi="Helvetica" w:cs="Times New Roman CYR"/>
          <w:bCs/>
          <w:sz w:val="24"/>
          <w:szCs w:val="24"/>
          <w:lang w:val="en-GB"/>
        </w:rPr>
      </w:pPr>
      <w:r w:rsidRPr="00945344">
        <w:rPr>
          <w:rFonts w:ascii="Helvetica" w:hAnsi="Helvetica" w:cs="Times New Roman CYR"/>
          <w:b/>
          <w:bCs/>
          <w:sz w:val="24"/>
          <w:szCs w:val="24"/>
          <w:u w:val="single"/>
          <w:lang w:val="en-GB"/>
        </w:rPr>
        <w:t>PROPOSED REVISION OF CALENDAR ENTRY</w:t>
      </w:r>
    </w:p>
    <w:p w14:paraId="465CF2E0" w14:textId="77777777" w:rsidR="00FF1986" w:rsidRPr="00FD3384" w:rsidRDefault="00FF1986" w:rsidP="00FF1986">
      <w:pPr>
        <w:jc w:val="center"/>
        <w:rPr>
          <w:rFonts w:ascii="Helvetica" w:hAnsi="Helvetica" w:cs="Times New Roman CYR"/>
          <w:bCs/>
          <w:lang w:val="en-GB"/>
        </w:rPr>
      </w:pPr>
    </w:p>
    <w:p w14:paraId="76DE4720" w14:textId="77777777" w:rsidR="00204909" w:rsidRDefault="00204909" w:rsidP="00204909">
      <w:pPr>
        <w:rPr>
          <w:rFonts w:ascii="Helvetica" w:hAnsi="Helvetica" w:cs="Times New Roman CYR"/>
          <w:b/>
          <w:bCs/>
          <w:lang w:val="en-GB"/>
        </w:rPr>
      </w:pPr>
      <w:r w:rsidRPr="00827896">
        <w:rPr>
          <w:rFonts w:ascii="Helvetica" w:hAnsi="Helvetica" w:cs="Times New Roman CYR"/>
          <w:b/>
          <w:bCs/>
          <w:highlight w:val="yellow"/>
          <w:lang w:val="en-GB"/>
        </w:rPr>
        <w:t>(</w:t>
      </w:r>
      <w:r w:rsidRPr="00DD617A">
        <w:rPr>
          <w:rFonts w:ascii="Helvetica" w:hAnsi="Helvetica" w:cs="Times New Roman CYR"/>
          <w:b/>
          <w:bCs/>
          <w:highlight w:val="yellow"/>
          <w:u w:val="single"/>
          <w:lang w:val="en-GB"/>
        </w:rPr>
        <w:t>Please remove this sentence and all other instructions, which are highlighted in yellow</w:t>
      </w:r>
      <w:r w:rsidRPr="00827896">
        <w:rPr>
          <w:rFonts w:ascii="Helvetica" w:hAnsi="Helvetica" w:cs="Times New Roman CYR"/>
          <w:b/>
          <w:bCs/>
          <w:highlight w:val="yellow"/>
          <w:lang w:val="en-GB"/>
        </w:rPr>
        <w:t xml:space="preserve">, once the </w:t>
      </w:r>
      <w:r>
        <w:rPr>
          <w:rFonts w:ascii="Helvetica" w:hAnsi="Helvetica" w:cs="Times New Roman CYR"/>
          <w:b/>
          <w:bCs/>
          <w:highlight w:val="yellow"/>
          <w:lang w:val="en-GB"/>
        </w:rPr>
        <w:t xml:space="preserve">motion </w:t>
      </w:r>
      <w:r w:rsidRPr="00827896">
        <w:rPr>
          <w:rFonts w:ascii="Helvetica" w:hAnsi="Helvetica" w:cs="Times New Roman CYR"/>
          <w:b/>
          <w:bCs/>
          <w:highlight w:val="yellow"/>
          <w:lang w:val="en-GB"/>
        </w:rPr>
        <w:t xml:space="preserve">form </w:t>
      </w:r>
      <w:r>
        <w:rPr>
          <w:rFonts w:ascii="Helvetica" w:hAnsi="Helvetica" w:cs="Times New Roman CYR"/>
          <w:b/>
          <w:bCs/>
          <w:highlight w:val="yellow"/>
          <w:lang w:val="en-GB"/>
        </w:rPr>
        <w:t>has been</w:t>
      </w:r>
      <w:r w:rsidRPr="00827896">
        <w:rPr>
          <w:rFonts w:ascii="Helvetica" w:hAnsi="Helvetica" w:cs="Times New Roman CYR"/>
          <w:b/>
          <w:bCs/>
          <w:highlight w:val="yellow"/>
          <w:lang w:val="en-GB"/>
        </w:rPr>
        <w:t xml:space="preserve"> complete</w:t>
      </w:r>
      <w:r>
        <w:rPr>
          <w:rFonts w:ascii="Helvetica" w:hAnsi="Helvetica" w:cs="Times New Roman CYR"/>
          <w:b/>
          <w:bCs/>
          <w:highlight w:val="yellow"/>
          <w:lang w:val="en-GB"/>
        </w:rPr>
        <w:t>d</w:t>
      </w:r>
      <w:r w:rsidRPr="00827896">
        <w:rPr>
          <w:rFonts w:ascii="Helvetica" w:hAnsi="Helvetica" w:cs="Times New Roman CYR"/>
          <w:b/>
          <w:bCs/>
          <w:highlight w:val="yellow"/>
          <w:lang w:val="en-GB"/>
        </w:rPr>
        <w:t>)</w:t>
      </w:r>
    </w:p>
    <w:p w14:paraId="485B88F7" w14:textId="77777777" w:rsidR="00204909" w:rsidRDefault="00204909" w:rsidP="00204909">
      <w:pPr>
        <w:rPr>
          <w:rFonts w:ascii="Helvetica" w:hAnsi="Helvetica" w:cs="Times New Roman CYR"/>
          <w:b/>
          <w:bCs/>
          <w:lang w:val="en-GB"/>
        </w:rPr>
      </w:pPr>
    </w:p>
    <w:p w14:paraId="7AA24CC2" w14:textId="77777777" w:rsidR="00204909" w:rsidRPr="00AC7460" w:rsidRDefault="00204909" w:rsidP="00204909">
      <w:pPr>
        <w:tabs>
          <w:tab w:val="left" w:pos="720"/>
        </w:tabs>
        <w:ind w:left="720" w:hanging="720"/>
        <w:rPr>
          <w:rFonts w:ascii="Helvetica" w:hAnsi="Helvetica" w:cs="Times New Roman CYR"/>
          <w:b/>
          <w:bCs/>
          <w:sz w:val="22"/>
          <w:lang w:val="en-GB"/>
        </w:rPr>
      </w:pPr>
      <w:r>
        <w:rPr>
          <w:rFonts w:ascii="Helvetica" w:hAnsi="Helvetica" w:cs="Times New Roman CYR"/>
          <w:b/>
          <w:bCs/>
          <w:sz w:val="22"/>
          <w:highlight w:val="yellow"/>
          <w:lang w:val="en-GB"/>
        </w:rPr>
        <w:t>NOTE:</w:t>
      </w:r>
      <w:r>
        <w:rPr>
          <w:rFonts w:ascii="Helvetica" w:hAnsi="Helvetica" w:cs="Times New Roman CYR"/>
          <w:b/>
          <w:bCs/>
          <w:sz w:val="22"/>
          <w:highlight w:val="yellow"/>
          <w:lang w:val="en-GB"/>
        </w:rPr>
        <w:tab/>
      </w:r>
      <w:r w:rsidRPr="00AC7460">
        <w:rPr>
          <w:rFonts w:ascii="Helvetica" w:hAnsi="Helvetica" w:cs="Times New Roman CYR"/>
          <w:b/>
          <w:bCs/>
          <w:sz w:val="22"/>
          <w:highlight w:val="yellow"/>
          <w:lang w:val="en-GB"/>
        </w:rPr>
        <w:t xml:space="preserve">All proposed revisions to Calendar entries should be presented in a standard format to facilitate the approval process, and to ensure accurate placement of material in the Calendar. This form should be used </w:t>
      </w:r>
      <w:r>
        <w:rPr>
          <w:rFonts w:ascii="Helvetica" w:hAnsi="Helvetica" w:cs="Times New Roman CYR"/>
          <w:b/>
          <w:bCs/>
          <w:sz w:val="22"/>
          <w:highlight w:val="yellow"/>
          <w:lang w:val="en-GB"/>
        </w:rPr>
        <w:t xml:space="preserve">ONLY </w:t>
      </w:r>
      <w:r w:rsidRPr="00AC7460">
        <w:rPr>
          <w:rFonts w:ascii="Helvetica" w:hAnsi="Helvetica" w:cs="Times New Roman CYR"/>
          <w:b/>
          <w:bCs/>
          <w:sz w:val="22"/>
          <w:highlight w:val="yellow"/>
          <w:lang w:val="en-GB"/>
        </w:rPr>
        <w:t xml:space="preserve">for amendments to </w:t>
      </w:r>
      <w:r>
        <w:rPr>
          <w:rFonts w:ascii="Helvetica" w:hAnsi="Helvetica" w:cs="Times New Roman CYR"/>
          <w:b/>
          <w:bCs/>
          <w:sz w:val="22"/>
          <w:highlight w:val="yellow"/>
          <w:lang w:val="en-GB"/>
        </w:rPr>
        <w:t>admissions requirements and admissions standards.</w:t>
      </w:r>
    </w:p>
    <w:p w14:paraId="3F67B74C" w14:textId="77777777" w:rsidR="00204909" w:rsidRPr="00FD3384" w:rsidRDefault="00204909" w:rsidP="00204909">
      <w:pPr>
        <w:rPr>
          <w:rFonts w:ascii="Helvetica" w:hAnsi="Helvetica"/>
        </w:rPr>
      </w:pPr>
    </w:p>
    <w:p w14:paraId="08EFAC2A" w14:textId="77777777" w:rsidR="00204909" w:rsidRDefault="00204909" w:rsidP="00204909">
      <w:pPr>
        <w:rPr>
          <w:rFonts w:ascii="Helvetica" w:hAnsi="Helvetica" w:cs="Times New Roman CYR"/>
          <w:b/>
          <w:bCs/>
          <w:lang w:val="en-GB"/>
        </w:rPr>
      </w:pPr>
      <w:r w:rsidRPr="008120F6">
        <w:rPr>
          <w:rFonts w:ascii="Helvetica" w:hAnsi="Helvetica" w:cs="Times New Roman CYR"/>
          <w:b/>
          <w:bCs/>
          <w:highlight w:val="yellow"/>
          <w:lang w:val="en-GB"/>
        </w:rPr>
        <w:t xml:space="preserve"> (Please complete the</w:t>
      </w:r>
      <w:r>
        <w:rPr>
          <w:rFonts w:ascii="Helvetica" w:hAnsi="Helvetica" w:cs="Times New Roman CYR"/>
          <w:b/>
          <w:bCs/>
          <w:lang w:val="en-GB"/>
        </w:rPr>
        <w:t xml:space="preserve"> </w:t>
      </w:r>
      <w:r w:rsidRPr="00AD67AB">
        <w:rPr>
          <w:rFonts w:ascii="Helvetica" w:hAnsi="Helvetica" w:cs="Times New Roman CYR"/>
          <w:b/>
          <w:bCs/>
          <w:highlight w:val="cyan"/>
          <w:lang w:val="en-GB"/>
        </w:rPr>
        <w:t>sections highlighted in blue in the footer</w:t>
      </w:r>
      <w:r>
        <w:rPr>
          <w:rFonts w:ascii="Helvetica" w:hAnsi="Helvetica" w:cs="Times New Roman CYR"/>
          <w:b/>
          <w:bCs/>
          <w:lang w:val="en-GB"/>
        </w:rPr>
        <w:t xml:space="preserve"> </w:t>
      </w:r>
      <w:r w:rsidRPr="008120F6">
        <w:rPr>
          <w:rFonts w:ascii="Helvetica" w:hAnsi="Helvetica" w:cs="Times New Roman CYR"/>
          <w:b/>
          <w:bCs/>
          <w:highlight w:val="yellow"/>
          <w:lang w:val="en-GB"/>
        </w:rPr>
        <w:t>of this document)</w:t>
      </w:r>
    </w:p>
    <w:p w14:paraId="6DAC7AA8" w14:textId="77777777" w:rsidR="00A879A2" w:rsidRDefault="00A879A2" w:rsidP="00035760">
      <w:pPr>
        <w:rPr>
          <w:rFonts w:ascii="Helvetica" w:hAnsi="Helvetica" w:cs="Times New Roman CYR"/>
          <w:b/>
          <w:bCs/>
          <w:lang w:val="en-GB"/>
        </w:rPr>
      </w:pPr>
    </w:p>
    <w:p w14:paraId="0CEA701A" w14:textId="77777777" w:rsidR="006247B6" w:rsidRDefault="006247B6" w:rsidP="003748E2">
      <w:pPr>
        <w:tabs>
          <w:tab w:val="left" w:pos="900"/>
        </w:tabs>
        <w:ind w:left="900" w:hanging="900"/>
        <w:rPr>
          <w:rFonts w:ascii="Helvetica" w:hAnsi="Helvetica" w:cs="Times New Roman CYR"/>
          <w:b/>
          <w:bCs/>
          <w:lang w:val="en-GB"/>
        </w:rPr>
      </w:pPr>
    </w:p>
    <w:p w14:paraId="18DB4CAC" w14:textId="77777777" w:rsidR="003748E2" w:rsidRDefault="003748E2" w:rsidP="001652BD">
      <w:pPr>
        <w:tabs>
          <w:tab w:val="left" w:pos="1080"/>
        </w:tabs>
        <w:ind w:left="1080" w:hanging="1080"/>
        <w:rPr>
          <w:rFonts w:ascii="Helvetica" w:hAnsi="Helvetica" w:cs="Times New Roman CYR"/>
          <w:bCs/>
          <w:sz w:val="24"/>
          <w:szCs w:val="24"/>
          <w:lang w:val="en-GB"/>
        </w:rPr>
      </w:pPr>
      <w:r w:rsidRPr="009C723E">
        <w:rPr>
          <w:rFonts w:ascii="Helvetica" w:hAnsi="Helvetica" w:cs="Times New Roman CYR"/>
          <w:b/>
          <w:bCs/>
          <w:sz w:val="24"/>
          <w:szCs w:val="24"/>
          <w:lang w:val="en-GB"/>
        </w:rPr>
        <w:t>Motion:</w:t>
      </w:r>
      <w:r w:rsidRPr="009C723E">
        <w:rPr>
          <w:rFonts w:ascii="Helvetica" w:hAnsi="Helvetica" w:cs="Times New Roman CYR"/>
          <w:bCs/>
          <w:sz w:val="24"/>
          <w:szCs w:val="24"/>
          <w:lang w:val="en-GB"/>
        </w:rPr>
        <w:tab/>
        <w:t xml:space="preserve">That </w:t>
      </w:r>
      <w:r w:rsidR="00B178FE">
        <w:rPr>
          <w:rFonts w:ascii="Helvetica" w:hAnsi="Helvetica" w:cs="Times New Roman CYR"/>
          <w:bCs/>
          <w:sz w:val="24"/>
          <w:szCs w:val="24"/>
          <w:lang w:val="en-GB"/>
        </w:rPr>
        <w:t>the change</w:t>
      </w:r>
      <w:r w:rsidR="00E46B44" w:rsidRPr="00CE78FF">
        <w:rPr>
          <w:rFonts w:ascii="Helvetica" w:hAnsi="Helvetica" w:cs="Times New Roman CYR"/>
          <w:bCs/>
          <w:sz w:val="24"/>
          <w:szCs w:val="24"/>
          <w:lang w:val="en-GB"/>
        </w:rPr>
        <w:t>(s)</w:t>
      </w:r>
      <w:r w:rsidR="00B178FE">
        <w:rPr>
          <w:rFonts w:ascii="Helvetica" w:hAnsi="Helvetica" w:cs="Times New Roman CYR"/>
          <w:bCs/>
          <w:sz w:val="24"/>
          <w:szCs w:val="24"/>
          <w:lang w:val="en-GB"/>
        </w:rPr>
        <w:t xml:space="preserve"> to the </w:t>
      </w:r>
      <w:r w:rsidR="00BC3610">
        <w:rPr>
          <w:rFonts w:ascii="Helvetica" w:hAnsi="Helvetica" w:cs="Times New Roman CYR"/>
          <w:bCs/>
          <w:sz w:val="24"/>
          <w:szCs w:val="24"/>
          <w:lang w:val="en-GB"/>
        </w:rPr>
        <w:t>….</w:t>
      </w:r>
      <w:r w:rsidR="00D876C8" w:rsidRPr="009C723E">
        <w:rPr>
          <w:rFonts w:ascii="Helvetica" w:hAnsi="Helvetica" w:cs="Times New Roman CYR"/>
          <w:bCs/>
          <w:sz w:val="24"/>
          <w:szCs w:val="24"/>
          <w:lang w:val="en-GB"/>
        </w:rPr>
        <w:t xml:space="preserve"> be approved as proposed.</w:t>
      </w:r>
    </w:p>
    <w:p w14:paraId="301910F1" w14:textId="77777777" w:rsidR="00F1495A" w:rsidRDefault="00F1495A" w:rsidP="001652BD">
      <w:pPr>
        <w:tabs>
          <w:tab w:val="left" w:pos="1080"/>
        </w:tabs>
        <w:ind w:left="1080" w:hanging="1080"/>
        <w:rPr>
          <w:rFonts w:ascii="Helvetica" w:hAnsi="Helvetica" w:cs="Times New Roman CYR"/>
          <w:bCs/>
          <w:sz w:val="24"/>
          <w:szCs w:val="24"/>
          <w:lang w:val="en-GB"/>
        </w:rPr>
      </w:pPr>
    </w:p>
    <w:p w14:paraId="4CABB8B4" w14:textId="77777777" w:rsidR="00F1495A" w:rsidRPr="00FD3384" w:rsidRDefault="00F1495A" w:rsidP="00FF1986">
      <w:pPr>
        <w:rPr>
          <w:rFonts w:ascii="Helvetica" w:hAnsi="Helvetica"/>
        </w:rPr>
      </w:pPr>
    </w:p>
    <w:p w14:paraId="72D9B258" w14:textId="77777777" w:rsidR="004A5A4C" w:rsidRDefault="004A5A4C" w:rsidP="004A5A4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Helvetica" w:hAnsi="Helvetica"/>
          <w:b/>
        </w:rPr>
      </w:pPr>
      <w:r>
        <w:rPr>
          <w:rFonts w:ascii="Helvetica" w:hAnsi="Helvetica"/>
          <w:b/>
        </w:rPr>
        <w:t>1</w:t>
      </w:r>
      <w:r w:rsidR="00204909" w:rsidRPr="009D16AC">
        <w:rPr>
          <w:rFonts w:ascii="Helvetica" w:hAnsi="Helvetica"/>
          <w:b/>
        </w:rPr>
        <w:t>.</w:t>
      </w:r>
      <w:r w:rsidR="00204909" w:rsidRPr="009D16AC">
        <w:rPr>
          <w:rFonts w:ascii="Helvetica" w:hAnsi="Helvetica"/>
          <w:b/>
        </w:rPr>
        <w:tab/>
      </w:r>
      <w:r w:rsidR="00204909" w:rsidRPr="00C57E16">
        <w:rPr>
          <w:rFonts w:ascii="Helvetica" w:hAnsi="Helvetica"/>
          <w:b/>
          <w:u w:val="single"/>
        </w:rPr>
        <w:t>Effective date</w:t>
      </w:r>
      <w:proofErr w:type="gramStart"/>
      <w:r w:rsidR="00204909">
        <w:rPr>
          <w:rFonts w:ascii="Helvetica" w:hAnsi="Helvetica"/>
          <w:b/>
        </w:rPr>
        <w:t>:</w:t>
      </w:r>
      <w:r>
        <w:rPr>
          <w:rFonts w:ascii="Helvetica" w:hAnsi="Helvetica"/>
          <w:b/>
        </w:rPr>
        <w:t xml:space="preserve"> </w:t>
      </w:r>
      <w:r w:rsidR="00204909">
        <w:rPr>
          <w:rFonts w:ascii="Helvetica" w:hAnsi="Helvetica"/>
          <w:b/>
        </w:rPr>
        <w:t xml:space="preserve"> </w:t>
      </w:r>
      <w:r w:rsidRPr="0044432E">
        <w:rPr>
          <w:rFonts w:ascii="Helvetica" w:hAnsi="Helvetica"/>
          <w:highlight w:val="yellow"/>
        </w:rPr>
        <w:t>(</w:t>
      </w:r>
      <w:proofErr w:type="gramEnd"/>
      <w:r w:rsidRPr="00DC0B15">
        <w:rPr>
          <w:rFonts w:ascii="Helvetica" w:hAnsi="Helvetica" w:cs="Times New Roman CYR"/>
          <w:bCs/>
          <w:highlight w:val="yellow"/>
          <w:lang w:val="en-GB"/>
        </w:rPr>
        <w:t>Month and year</w:t>
      </w:r>
      <w:r>
        <w:rPr>
          <w:rFonts w:ascii="Helvetica" w:hAnsi="Helvetica" w:cs="Times New Roman CYR"/>
          <w:bCs/>
          <w:highlight w:val="yellow"/>
          <w:lang w:val="en-GB"/>
        </w:rPr>
        <w:t>, generally the start of</w:t>
      </w:r>
      <w:r w:rsidR="00FF598E">
        <w:rPr>
          <w:rFonts w:ascii="Helvetica" w:hAnsi="Helvetica" w:cs="Times New Roman CYR"/>
          <w:bCs/>
          <w:highlight w:val="yellow"/>
          <w:lang w:val="en-GB"/>
        </w:rPr>
        <w:t xml:space="preserve"> a Semester; e.g., September 202</w:t>
      </w:r>
      <w:r w:rsidR="003C6B4F">
        <w:rPr>
          <w:rFonts w:ascii="Helvetica" w:hAnsi="Helvetica" w:cs="Times New Roman CYR"/>
          <w:bCs/>
          <w:highlight w:val="yellow"/>
          <w:lang w:val="en-GB"/>
        </w:rPr>
        <w:t>4</w:t>
      </w:r>
      <w:r w:rsidR="00FF598E">
        <w:rPr>
          <w:rFonts w:ascii="Helvetica" w:hAnsi="Helvetica" w:cs="Times New Roman CYR"/>
          <w:bCs/>
          <w:highlight w:val="yellow"/>
          <w:lang w:val="en-GB"/>
        </w:rPr>
        <w:t>, January 202</w:t>
      </w:r>
      <w:r w:rsidR="003C6B4F">
        <w:rPr>
          <w:rFonts w:ascii="Helvetica" w:hAnsi="Helvetica" w:cs="Times New Roman CYR"/>
          <w:bCs/>
          <w:highlight w:val="yellow"/>
          <w:lang w:val="en-GB"/>
        </w:rPr>
        <w:t>4</w:t>
      </w:r>
      <w:r w:rsidR="00FF598E">
        <w:rPr>
          <w:rFonts w:ascii="Helvetica" w:hAnsi="Helvetica" w:cs="Times New Roman CYR"/>
          <w:bCs/>
          <w:highlight w:val="yellow"/>
          <w:lang w:val="en-GB"/>
        </w:rPr>
        <w:t>, or May 202</w:t>
      </w:r>
      <w:r w:rsidR="003C6B4F">
        <w:rPr>
          <w:rFonts w:ascii="Helvetica" w:hAnsi="Helvetica" w:cs="Times New Roman CYR"/>
          <w:bCs/>
          <w:highlight w:val="yellow"/>
          <w:lang w:val="en-GB"/>
        </w:rPr>
        <w:t>4</w:t>
      </w:r>
      <w:r w:rsidRPr="0044432E">
        <w:rPr>
          <w:rFonts w:ascii="Helvetica" w:hAnsi="Helvetica"/>
          <w:highlight w:val="yellow"/>
        </w:rPr>
        <w:t>)</w:t>
      </w:r>
    </w:p>
    <w:p w14:paraId="249BDBD2" w14:textId="77777777" w:rsidR="00204909" w:rsidRDefault="00204909" w:rsidP="00204909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 </w:t>
      </w:r>
    </w:p>
    <w:p w14:paraId="0A4CD8E4" w14:textId="77777777" w:rsidR="004A5A4C" w:rsidRPr="00FD3384" w:rsidRDefault="004A5A4C" w:rsidP="004A5A4C">
      <w:pPr>
        <w:widowControl w:val="0"/>
        <w:tabs>
          <w:tab w:val="left" w:pos="360"/>
          <w:tab w:val="left" w:pos="4140"/>
        </w:tabs>
        <w:autoSpaceDE w:val="0"/>
        <w:autoSpaceDN w:val="0"/>
        <w:adjustRightInd w:val="0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2</w:t>
      </w:r>
      <w:r w:rsidR="00204909" w:rsidRPr="009D16AC">
        <w:rPr>
          <w:rFonts w:ascii="Helvetica" w:hAnsi="Helvetica"/>
          <w:b/>
          <w:bCs/>
        </w:rPr>
        <w:t>.</w:t>
      </w:r>
      <w:r w:rsidR="00204909" w:rsidRPr="009D16AC">
        <w:rPr>
          <w:rFonts w:ascii="Helvetica" w:hAnsi="Helvetica"/>
          <w:b/>
          <w:bCs/>
        </w:rPr>
        <w:tab/>
      </w:r>
      <w:r w:rsidR="00204909" w:rsidRPr="00C57E16">
        <w:rPr>
          <w:rFonts w:ascii="Helvetica" w:hAnsi="Helvetica"/>
          <w:b/>
          <w:bCs/>
          <w:u w:val="single"/>
        </w:rPr>
        <w:t>Rationale for the proposed revisions</w:t>
      </w:r>
      <w:proofErr w:type="gramStart"/>
      <w:r w:rsidR="00204909">
        <w:rPr>
          <w:rFonts w:ascii="Helvetica" w:hAnsi="Helvetica"/>
          <w:b/>
          <w:bCs/>
        </w:rPr>
        <w:t>:</w:t>
      </w:r>
      <w:r>
        <w:rPr>
          <w:rFonts w:ascii="Helvetica" w:hAnsi="Helvetica"/>
          <w:b/>
          <w:bCs/>
        </w:rPr>
        <w:t xml:space="preserve">  </w:t>
      </w:r>
      <w:r w:rsidRPr="00A510B4">
        <w:rPr>
          <w:rFonts w:ascii="Helvetica" w:hAnsi="Helvetica"/>
          <w:bCs/>
          <w:highlight w:val="yellow"/>
        </w:rPr>
        <w:t>(</w:t>
      </w:r>
      <w:proofErr w:type="gramEnd"/>
      <w:r w:rsidRPr="00A510B4">
        <w:rPr>
          <w:rFonts w:ascii="Helvetica" w:hAnsi="Helvetica"/>
          <w:bCs/>
          <w:highlight w:val="yellow"/>
        </w:rPr>
        <w:t>P</w:t>
      </w:r>
      <w:r w:rsidRPr="00E16735">
        <w:rPr>
          <w:rFonts w:ascii="Helvetica" w:hAnsi="Helvetica"/>
          <w:bCs/>
          <w:highlight w:val="yellow"/>
        </w:rPr>
        <w:t>rovide rationale</w:t>
      </w:r>
      <w:r w:rsidRPr="00A510B4">
        <w:rPr>
          <w:rFonts w:ascii="Helvetica" w:hAnsi="Helvetica"/>
          <w:bCs/>
          <w:highlight w:val="yellow"/>
        </w:rPr>
        <w:t>)</w:t>
      </w:r>
    </w:p>
    <w:p w14:paraId="41294EE3" w14:textId="77777777" w:rsidR="00204909" w:rsidRDefault="00204909" w:rsidP="00204909">
      <w:pPr>
        <w:widowControl w:val="0"/>
        <w:tabs>
          <w:tab w:val="left" w:pos="360"/>
          <w:tab w:val="left" w:pos="4140"/>
        </w:tabs>
        <w:autoSpaceDE w:val="0"/>
        <w:autoSpaceDN w:val="0"/>
        <w:adjustRightInd w:val="0"/>
        <w:rPr>
          <w:rFonts w:ascii="Helvetica" w:hAnsi="Helvetica"/>
          <w:b/>
          <w:bCs/>
        </w:rPr>
      </w:pPr>
    </w:p>
    <w:p w14:paraId="68C42CCF" w14:textId="77777777" w:rsidR="004A5A4C" w:rsidRDefault="004A5A4C" w:rsidP="004A5A4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Helvetica" w:hAnsi="Helvetica"/>
          <w:highlight w:val="yellow"/>
        </w:rPr>
      </w:pPr>
      <w:r>
        <w:rPr>
          <w:rFonts w:ascii="Helvetica" w:hAnsi="Helvetica"/>
          <w:b/>
        </w:rPr>
        <w:t>3</w:t>
      </w:r>
      <w:r w:rsidRPr="008D43FA">
        <w:rPr>
          <w:rFonts w:ascii="Helvetica" w:hAnsi="Helvetica"/>
          <w:b/>
        </w:rPr>
        <w:t>.</w:t>
      </w:r>
      <w:r w:rsidRPr="008D43FA">
        <w:rPr>
          <w:rFonts w:ascii="Helvetica" w:hAnsi="Helvetica"/>
          <w:b/>
        </w:rPr>
        <w:tab/>
      </w:r>
      <w:r w:rsidRPr="00C57E16">
        <w:rPr>
          <w:rFonts w:ascii="Helvetica" w:hAnsi="Helvetica"/>
          <w:b/>
          <w:u w:val="single"/>
        </w:rPr>
        <w:t>Implications of the changes for other programs, etc., if applicable</w:t>
      </w:r>
      <w:proofErr w:type="gramStart"/>
      <w:r>
        <w:rPr>
          <w:rFonts w:ascii="Helvetica" w:hAnsi="Helvetica"/>
          <w:b/>
          <w:u w:val="single"/>
        </w:rPr>
        <w:t>:</w:t>
      </w:r>
      <w:r w:rsidRPr="00C6543A">
        <w:rPr>
          <w:rFonts w:ascii="Helvetica" w:hAnsi="Helvetica"/>
          <w:b/>
        </w:rPr>
        <w:t xml:space="preserve"> </w:t>
      </w:r>
      <w:r>
        <w:rPr>
          <w:rFonts w:ascii="Helvetica" w:hAnsi="Helvetica"/>
          <w:b/>
        </w:rPr>
        <w:t xml:space="preserve"> </w:t>
      </w:r>
      <w:r w:rsidRPr="00C57E16">
        <w:rPr>
          <w:rFonts w:ascii="Helvetica" w:hAnsi="Helvetica"/>
          <w:highlight w:val="yellow"/>
        </w:rPr>
        <w:t>(</w:t>
      </w:r>
      <w:proofErr w:type="gramEnd"/>
      <w:r w:rsidRPr="00C57E16">
        <w:rPr>
          <w:rFonts w:ascii="Helvetica" w:hAnsi="Helvetica"/>
          <w:highlight w:val="yellow"/>
        </w:rPr>
        <w:t>state nature of consultation, or indicate “</w:t>
      </w:r>
      <w:r>
        <w:rPr>
          <w:rFonts w:ascii="Helvetica" w:hAnsi="Helvetica"/>
          <w:highlight w:val="yellow"/>
        </w:rPr>
        <w:t>None</w:t>
      </w:r>
      <w:r w:rsidRPr="00C57E16">
        <w:rPr>
          <w:rFonts w:ascii="Helvetica" w:hAnsi="Helvetica"/>
          <w:highlight w:val="yellow"/>
        </w:rPr>
        <w:t>”</w:t>
      </w:r>
      <w:r>
        <w:rPr>
          <w:rFonts w:ascii="Helvetica" w:hAnsi="Helvetica"/>
          <w:highlight w:val="yellow"/>
        </w:rPr>
        <w:br/>
      </w:r>
      <w:r>
        <w:rPr>
          <w:rFonts w:ascii="Helvetica" w:hAnsi="Helvetica"/>
          <w:highlight w:val="yellow"/>
        </w:rPr>
        <w:br/>
      </w:r>
      <w:r w:rsidRPr="00230DCA">
        <w:rPr>
          <w:rFonts w:ascii="Helvetica" w:hAnsi="Helvetica"/>
          <w:b/>
          <w:i/>
          <w:highlight w:val="yellow"/>
        </w:rPr>
        <w:t>PLEASE NOTE</w:t>
      </w:r>
      <w:r>
        <w:rPr>
          <w:rFonts w:ascii="Helvetica" w:hAnsi="Helvetica"/>
          <w:highlight w:val="yellow"/>
        </w:rPr>
        <w:t>:</w:t>
      </w:r>
    </w:p>
    <w:p w14:paraId="48F7F2F1" w14:textId="77777777" w:rsidR="004A5A4C" w:rsidRPr="00EB5CDB" w:rsidRDefault="004A5A4C" w:rsidP="004A5A4C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rPr>
          <w:rFonts w:ascii="Helvetica" w:hAnsi="Helvetica"/>
          <w:b/>
        </w:rPr>
      </w:pPr>
      <w:r>
        <w:rPr>
          <w:rFonts w:ascii="Helvetica" w:hAnsi="Helvetica"/>
          <w:highlight w:val="yellow"/>
        </w:rPr>
        <w:t xml:space="preserve">Changes affecting other academic units require </w:t>
      </w:r>
      <w:proofErr w:type="gramStart"/>
      <w:r>
        <w:rPr>
          <w:rFonts w:ascii="Helvetica" w:hAnsi="Helvetica"/>
          <w:highlight w:val="yellow"/>
        </w:rPr>
        <w:t>consultation</w:t>
      </w:r>
      <w:proofErr w:type="gramEnd"/>
      <w:r>
        <w:rPr>
          <w:rFonts w:ascii="Helvetica" w:hAnsi="Helvetica"/>
          <w:highlight w:val="yellow"/>
        </w:rPr>
        <w:t xml:space="preserve"> but the affected unit must submit their own motion(s) as required to change their own calendar text</w:t>
      </w:r>
      <w:r>
        <w:rPr>
          <w:rFonts w:ascii="Helvetica" w:hAnsi="Helvetica"/>
        </w:rPr>
        <w:t>.</w:t>
      </w:r>
    </w:p>
    <w:p w14:paraId="6B2FD70C" w14:textId="77777777" w:rsidR="00EB5CDB" w:rsidRPr="007F2A7C" w:rsidRDefault="00EB5CDB" w:rsidP="004A5A4C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rPr>
          <w:rFonts w:ascii="Helvetica" w:hAnsi="Helvetica"/>
          <w:b/>
        </w:rPr>
      </w:pPr>
      <w:r w:rsidRPr="007F2A7C">
        <w:rPr>
          <w:rFonts w:ascii="Helvetica" w:hAnsi="Helvetica"/>
          <w:highlight w:val="yellow"/>
        </w:rPr>
        <w:t xml:space="preserve">Motions to revise academic matters containing Aboriginal or First Nations content must be referred to the Senate Committee on First Nations and Aboriginal Peoples </w:t>
      </w:r>
      <w:r w:rsidRPr="007F2A7C">
        <w:rPr>
          <w:rFonts w:ascii="Helvetica" w:hAnsi="Helvetica"/>
          <w:b/>
          <w:highlight w:val="yellow"/>
          <w:u w:val="single"/>
        </w:rPr>
        <w:t>prior to</w:t>
      </w:r>
      <w:r w:rsidRPr="007F2A7C">
        <w:rPr>
          <w:rFonts w:ascii="Helvetica" w:hAnsi="Helvetica"/>
          <w:highlight w:val="yellow"/>
        </w:rPr>
        <w:t xml:space="preserve"> SCAAF.</w:t>
      </w:r>
    </w:p>
    <w:p w14:paraId="2559DCD9" w14:textId="77777777" w:rsidR="004A5A4C" w:rsidRDefault="004A5A4C" w:rsidP="004A5A4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Helvetica" w:hAnsi="Helvetica"/>
          <w:b/>
        </w:rPr>
      </w:pPr>
    </w:p>
    <w:p w14:paraId="037A437B" w14:textId="77777777" w:rsidR="00D5403A" w:rsidRPr="00FB01BB" w:rsidRDefault="004A5A4C" w:rsidP="00D5403A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Helvetica" w:hAnsi="Helvetica"/>
        </w:rPr>
      </w:pPr>
      <w:r>
        <w:rPr>
          <w:rFonts w:ascii="Helvetica" w:hAnsi="Helvetica"/>
          <w:b/>
        </w:rPr>
        <w:t>4</w:t>
      </w:r>
      <w:r w:rsidR="00E17E0B" w:rsidRPr="00E17E0B">
        <w:rPr>
          <w:rFonts w:ascii="Helvetica" w:hAnsi="Helvetica"/>
          <w:b/>
        </w:rPr>
        <w:t>.</w:t>
      </w:r>
      <w:r w:rsidR="00E17E0B" w:rsidRPr="00E17E0B">
        <w:rPr>
          <w:rFonts w:ascii="Helvetica" w:hAnsi="Helvetica"/>
          <w:b/>
        </w:rPr>
        <w:tab/>
      </w:r>
      <w:r w:rsidR="00FF1986" w:rsidRPr="00C57E16">
        <w:rPr>
          <w:rFonts w:ascii="Helvetica" w:hAnsi="Helvetica"/>
          <w:b/>
          <w:u w:val="single"/>
        </w:rPr>
        <w:t>Reproduction of current Calendar entry for the item to be revised</w:t>
      </w:r>
      <w:r w:rsidR="00FB01BB">
        <w:rPr>
          <w:rFonts w:ascii="Helvetica" w:hAnsi="Helvetica"/>
          <w:b/>
        </w:rPr>
        <w:t>:</w:t>
      </w:r>
      <w:r w:rsidR="00FF1986" w:rsidRPr="00FB01BB">
        <w:rPr>
          <w:rFonts w:ascii="Helvetica" w:hAnsi="Helvetica"/>
          <w:b/>
        </w:rPr>
        <w:t xml:space="preserve"> </w:t>
      </w:r>
      <w:proofErr w:type="gramStart"/>
      <w:r w:rsidR="00213D88">
        <w:rPr>
          <w:rFonts w:ascii="Helvetica" w:hAnsi="Helvetica"/>
          <w:b/>
        </w:rPr>
        <w:t xml:space="preserve"> </w:t>
      </w:r>
      <w:r w:rsidR="00D5403A" w:rsidRPr="00FB01BB">
        <w:rPr>
          <w:rFonts w:ascii="Helvetica" w:hAnsi="Helvetica"/>
          <w:b/>
        </w:rPr>
        <w:t xml:space="preserve"> </w:t>
      </w:r>
      <w:r w:rsidR="00D5403A">
        <w:rPr>
          <w:rFonts w:ascii="Helvetica" w:hAnsi="Helvetica"/>
          <w:b/>
        </w:rPr>
        <w:t xml:space="preserve"> </w:t>
      </w:r>
      <w:r w:rsidR="00D5403A" w:rsidRPr="00FB01BB">
        <w:rPr>
          <w:rFonts w:ascii="Helvetica" w:hAnsi="Helvetica"/>
          <w:highlight w:val="yellow"/>
        </w:rPr>
        <w:t>(</w:t>
      </w:r>
      <w:proofErr w:type="gramEnd"/>
      <w:r w:rsidR="00D5403A" w:rsidRPr="00FB01BB">
        <w:rPr>
          <w:rFonts w:ascii="Helvetica" w:hAnsi="Helvetica"/>
          <w:highlight w:val="yellow"/>
        </w:rPr>
        <w:t xml:space="preserve">Insert </w:t>
      </w:r>
      <w:r w:rsidR="00D5403A">
        <w:rPr>
          <w:rFonts w:ascii="Helvetica" w:hAnsi="Helvetica"/>
          <w:highlight w:val="yellow"/>
        </w:rPr>
        <w:t>original calendar text from online or</w:t>
      </w:r>
      <w:r w:rsidR="00D5403A" w:rsidRPr="00FB01BB">
        <w:rPr>
          <w:rFonts w:ascii="Helvetica" w:hAnsi="Helvetica"/>
          <w:highlight w:val="yellow"/>
        </w:rPr>
        <w:t xml:space="preserve"> PDF </w:t>
      </w:r>
      <w:r w:rsidR="00D5403A">
        <w:rPr>
          <w:rFonts w:ascii="Helvetica" w:hAnsi="Helvetica"/>
          <w:highlight w:val="yellow"/>
        </w:rPr>
        <w:t>calendar on the UNBC calendar web page accessible at</w:t>
      </w:r>
      <w:r w:rsidR="00D5403A" w:rsidRPr="00673DD8">
        <w:rPr>
          <w:rFonts w:ascii="Helvetica" w:hAnsi="Helvetica"/>
          <w:highlight w:val="yellow"/>
        </w:rPr>
        <w:t xml:space="preserve"> </w:t>
      </w:r>
      <w:hyperlink r:id="rId8" w:history="1">
        <w:r w:rsidR="00D5403A" w:rsidRPr="00673DD8">
          <w:rPr>
            <w:rStyle w:val="Hyperlink"/>
            <w:rFonts w:ascii="Helvetica" w:hAnsi="Helvetica"/>
            <w:highlight w:val="yellow"/>
          </w:rPr>
          <w:t>http://www.unbc.ca/calendar</w:t>
        </w:r>
      </w:hyperlink>
      <w:r w:rsidR="00D5403A" w:rsidRPr="00673DD8">
        <w:rPr>
          <w:rFonts w:ascii="Helvetica" w:hAnsi="Helvetica"/>
          <w:highlight w:val="yellow"/>
        </w:rPr>
        <w:t>)</w:t>
      </w:r>
    </w:p>
    <w:p w14:paraId="047B8693" w14:textId="77777777" w:rsidR="00FF1986" w:rsidRDefault="00797309" w:rsidP="00E85B38">
      <w:pPr>
        <w:tabs>
          <w:tab w:val="left" w:pos="360"/>
        </w:tabs>
        <w:spacing w:line="270" w:lineRule="atLeast"/>
        <w:rPr>
          <w:rFonts w:ascii="Helvetica" w:hAnsi="Helvetica"/>
          <w:b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 w:rsidR="006155AF">
        <w:rPr>
          <w:rFonts w:ascii="Helvetica" w:hAnsi="Helvetica"/>
          <w:b/>
        </w:rPr>
        <w:t>5</w:t>
      </w:r>
      <w:r w:rsidR="003F55FD" w:rsidRPr="003F55FD">
        <w:rPr>
          <w:rFonts w:ascii="Helvetica" w:hAnsi="Helvetica"/>
          <w:b/>
        </w:rPr>
        <w:t>.</w:t>
      </w:r>
      <w:r w:rsidR="00E85B38">
        <w:rPr>
          <w:rFonts w:ascii="Helvetica" w:hAnsi="Helvetica"/>
          <w:b/>
        </w:rPr>
        <w:tab/>
      </w:r>
      <w:r w:rsidR="00FF1986" w:rsidRPr="00C57E16">
        <w:rPr>
          <w:rFonts w:ascii="Helvetica" w:hAnsi="Helvetica"/>
          <w:b/>
          <w:u w:val="single"/>
        </w:rPr>
        <w:t xml:space="preserve">Proposed revision with </w:t>
      </w:r>
      <w:r w:rsidR="00270042" w:rsidRPr="00514B31">
        <w:rPr>
          <w:rFonts w:ascii="Helvetica" w:hAnsi="Helvetica"/>
          <w:b/>
          <w:u w:val="thick"/>
        </w:rPr>
        <w:t>changes underlined</w:t>
      </w:r>
      <w:r w:rsidR="00270042" w:rsidRPr="00C57E16">
        <w:rPr>
          <w:rFonts w:ascii="Helvetica" w:hAnsi="Helvetica"/>
          <w:b/>
          <w:u w:val="single"/>
        </w:rPr>
        <w:t xml:space="preserve"> and deletions indicated clearly</w:t>
      </w:r>
      <w:r w:rsidR="00270042">
        <w:rPr>
          <w:rFonts w:ascii="Helvetica" w:hAnsi="Helvetica"/>
          <w:b/>
          <w:u w:val="single"/>
        </w:rPr>
        <w:t xml:space="preserve"> using “</w:t>
      </w:r>
      <w:r w:rsidR="00270042" w:rsidRPr="00291428">
        <w:rPr>
          <w:rFonts w:ascii="Helvetica" w:hAnsi="Helvetica"/>
          <w:b/>
          <w:strike/>
          <w:u w:val="single"/>
        </w:rPr>
        <w:t>strikethrough</w:t>
      </w:r>
      <w:r w:rsidR="00270042">
        <w:rPr>
          <w:rFonts w:ascii="Helvetica" w:hAnsi="Helvetica"/>
          <w:b/>
          <w:u w:val="single"/>
        </w:rPr>
        <w:t>”</w:t>
      </w:r>
      <w:r w:rsidR="00270042">
        <w:rPr>
          <w:rFonts w:ascii="Helvetica" w:hAnsi="Helvetica"/>
          <w:b/>
        </w:rPr>
        <w:t>:</w:t>
      </w:r>
      <w:r w:rsidR="00FF1986" w:rsidRPr="00FD3384">
        <w:rPr>
          <w:rFonts w:ascii="Helvetica" w:hAnsi="Helvetica"/>
          <w:b/>
        </w:rPr>
        <w:t xml:space="preserve"> </w:t>
      </w:r>
      <w:r w:rsidR="00213D88">
        <w:rPr>
          <w:rFonts w:ascii="Helvetica" w:hAnsi="Helvetica"/>
          <w:b/>
        </w:rPr>
        <w:t xml:space="preserve"> </w:t>
      </w:r>
    </w:p>
    <w:p w14:paraId="11E6746C" w14:textId="77777777" w:rsidR="00FF1986" w:rsidRPr="00FD3384" w:rsidRDefault="00FF1986" w:rsidP="001509ED">
      <w:pPr>
        <w:tabs>
          <w:tab w:val="num" w:pos="360"/>
        </w:tabs>
        <w:ind w:left="360" w:hanging="360"/>
        <w:rPr>
          <w:rFonts w:ascii="Helvetica" w:hAnsi="Helvetica"/>
          <w:b/>
        </w:rPr>
      </w:pPr>
    </w:p>
    <w:p w14:paraId="510CFD7E" w14:textId="77777777" w:rsidR="00FF1986" w:rsidRPr="00FD3384" w:rsidRDefault="0011415F" w:rsidP="0011415F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Helvetica" w:hAnsi="Helvetica"/>
          <w:b/>
        </w:rPr>
      </w:pPr>
      <w:r w:rsidRPr="0011415F">
        <w:rPr>
          <w:rFonts w:ascii="Helvetica" w:hAnsi="Helvetica"/>
          <w:b/>
        </w:rPr>
        <w:t>6.</w:t>
      </w:r>
      <w:r w:rsidRPr="0011415F">
        <w:rPr>
          <w:rFonts w:ascii="Helvetica" w:hAnsi="Helvetica"/>
          <w:b/>
        </w:rPr>
        <w:tab/>
      </w:r>
      <w:r w:rsidR="00FF1986" w:rsidRPr="00EA4684">
        <w:rPr>
          <w:rFonts w:ascii="Helvetica" w:hAnsi="Helvetica"/>
          <w:b/>
          <w:u w:val="single"/>
        </w:rPr>
        <w:t>Authorization</w:t>
      </w:r>
      <w:r w:rsidR="00FF1986" w:rsidRPr="00FD3384">
        <w:rPr>
          <w:rFonts w:ascii="Helvetica" w:hAnsi="Helvetica"/>
          <w:b/>
        </w:rPr>
        <w:t>:</w:t>
      </w:r>
    </w:p>
    <w:p w14:paraId="7A65B5B1" w14:textId="77777777" w:rsidR="00FF1986" w:rsidRPr="00FD3384" w:rsidRDefault="00FF1986" w:rsidP="001509ED">
      <w:pPr>
        <w:tabs>
          <w:tab w:val="num" w:pos="360"/>
        </w:tabs>
        <w:ind w:left="360" w:hanging="360"/>
        <w:rPr>
          <w:rFonts w:ascii="Helvetica" w:hAnsi="Helvetica"/>
        </w:rPr>
      </w:pPr>
    </w:p>
    <w:p w14:paraId="2AF84F39" w14:textId="77777777" w:rsidR="006B4C7A" w:rsidRPr="00FD3384" w:rsidRDefault="006B4C7A" w:rsidP="006B4C7A">
      <w:pPr>
        <w:tabs>
          <w:tab w:val="num" w:pos="360"/>
          <w:tab w:val="left" w:pos="2520"/>
        </w:tabs>
        <w:ind w:left="360"/>
        <w:rPr>
          <w:rFonts w:ascii="Helvetica" w:hAnsi="Helvetica"/>
        </w:rPr>
      </w:pPr>
      <w:r w:rsidRPr="00DA5F54">
        <w:rPr>
          <w:rFonts w:ascii="Helvetica" w:hAnsi="Helvetica"/>
          <w:b/>
        </w:rPr>
        <w:t>Program / Academic / Administrative Unit:</w:t>
      </w:r>
      <w:proofErr w:type="gramStart"/>
      <w:r>
        <w:rPr>
          <w:rFonts w:ascii="Helvetica" w:hAnsi="Helvetica"/>
        </w:rPr>
        <w:t xml:space="preserve">   </w:t>
      </w:r>
      <w:r w:rsidRPr="00F46EBA">
        <w:rPr>
          <w:rFonts w:ascii="Helvetica" w:hAnsi="Helvetica"/>
          <w:bCs/>
          <w:highlight w:val="yellow"/>
        </w:rPr>
        <w:t>(</w:t>
      </w:r>
      <w:proofErr w:type="gramEnd"/>
      <w:r w:rsidRPr="00F46EBA">
        <w:rPr>
          <w:rFonts w:ascii="Helvetica" w:hAnsi="Helvetica"/>
          <w:bCs/>
          <w:highlight w:val="yellow"/>
        </w:rPr>
        <w:t>if applicable, or state “not applicable”)</w:t>
      </w:r>
    </w:p>
    <w:p w14:paraId="1304045E" w14:textId="77777777" w:rsidR="006B4C7A" w:rsidRDefault="006B4C7A" w:rsidP="006B4C7A">
      <w:pPr>
        <w:tabs>
          <w:tab w:val="num" w:pos="360"/>
          <w:tab w:val="left" w:pos="2520"/>
        </w:tabs>
        <w:ind w:left="360"/>
        <w:rPr>
          <w:rFonts w:ascii="Helvetica" w:hAnsi="Helvetica"/>
          <w:b/>
        </w:rPr>
      </w:pPr>
    </w:p>
    <w:p w14:paraId="1C2848A4" w14:textId="77777777" w:rsidR="006B4C7A" w:rsidRPr="00FD3384" w:rsidRDefault="00FF598E" w:rsidP="006B4C7A">
      <w:pPr>
        <w:tabs>
          <w:tab w:val="num" w:pos="360"/>
          <w:tab w:val="left" w:pos="2520"/>
        </w:tabs>
        <w:ind w:left="360"/>
        <w:rPr>
          <w:rFonts w:ascii="Helvetica" w:hAnsi="Helvetica"/>
        </w:rPr>
      </w:pPr>
      <w:r>
        <w:rPr>
          <w:rFonts w:ascii="Helvetica" w:hAnsi="Helvetica"/>
          <w:b/>
        </w:rPr>
        <w:t>Faculty(ies)</w:t>
      </w:r>
      <w:proofErr w:type="gramStart"/>
      <w:r w:rsidR="006B4C7A" w:rsidRPr="00DA5F54">
        <w:rPr>
          <w:rFonts w:ascii="Helvetica" w:hAnsi="Helvetica"/>
          <w:b/>
        </w:rPr>
        <w:t>:</w:t>
      </w:r>
      <w:r w:rsidR="006B4C7A" w:rsidRPr="00FD3384">
        <w:rPr>
          <w:rFonts w:ascii="Helvetica" w:hAnsi="Helvetica"/>
        </w:rPr>
        <w:t xml:space="preserve"> </w:t>
      </w:r>
      <w:r w:rsidR="006B4C7A">
        <w:rPr>
          <w:rFonts w:ascii="Helvetica" w:hAnsi="Helvetica"/>
        </w:rPr>
        <w:t xml:space="preserve"> </w:t>
      </w:r>
      <w:r w:rsidR="006B4C7A" w:rsidRPr="00F46EBA">
        <w:rPr>
          <w:rFonts w:ascii="Helvetica" w:hAnsi="Helvetica"/>
          <w:bCs/>
          <w:highlight w:val="yellow"/>
        </w:rPr>
        <w:t>(</w:t>
      </w:r>
      <w:proofErr w:type="gramEnd"/>
      <w:r w:rsidR="006B4C7A" w:rsidRPr="00F46EBA">
        <w:rPr>
          <w:rFonts w:ascii="Helvetica" w:hAnsi="Helvetica"/>
          <w:bCs/>
          <w:highlight w:val="yellow"/>
        </w:rPr>
        <w:t>if applicable, or state “not applicable”)</w:t>
      </w:r>
    </w:p>
    <w:p w14:paraId="507781C9" w14:textId="77777777" w:rsidR="006B4C7A" w:rsidRPr="00FD3384" w:rsidRDefault="006B4C7A" w:rsidP="006B4C7A">
      <w:pPr>
        <w:tabs>
          <w:tab w:val="num" w:pos="360"/>
        </w:tabs>
        <w:ind w:left="360"/>
        <w:rPr>
          <w:rFonts w:ascii="Helvetica" w:hAnsi="Helvetica"/>
          <w:b/>
          <w:bCs/>
        </w:rPr>
      </w:pPr>
    </w:p>
    <w:p w14:paraId="13BADD6E" w14:textId="77777777" w:rsidR="006B4C7A" w:rsidRPr="00FD3384" w:rsidRDefault="00FF598E" w:rsidP="006B4C7A">
      <w:pPr>
        <w:tabs>
          <w:tab w:val="num" w:pos="360"/>
          <w:tab w:val="left" w:pos="3420"/>
        </w:tabs>
        <w:ind w:left="360"/>
        <w:rPr>
          <w:rFonts w:ascii="Helvetica" w:hAnsi="Helvetica"/>
        </w:rPr>
      </w:pPr>
      <w:r>
        <w:rPr>
          <w:rFonts w:ascii="Helvetica" w:hAnsi="Helvetica"/>
          <w:b/>
          <w:bCs/>
        </w:rPr>
        <w:t>Faculty</w:t>
      </w:r>
      <w:r w:rsidR="006B4C7A" w:rsidRPr="00DA5F54">
        <w:rPr>
          <w:rFonts w:ascii="Helvetica" w:hAnsi="Helvetica"/>
          <w:b/>
          <w:bCs/>
        </w:rPr>
        <w:t xml:space="preserve"> Council Motion Number</w:t>
      </w:r>
      <w:r>
        <w:rPr>
          <w:rFonts w:ascii="Helvetica" w:hAnsi="Helvetica"/>
          <w:b/>
          <w:bCs/>
        </w:rPr>
        <w:t>(s)</w:t>
      </w:r>
      <w:proofErr w:type="gramStart"/>
      <w:r w:rsidR="006B4C7A" w:rsidRPr="00DA5F54">
        <w:rPr>
          <w:rFonts w:ascii="Helvetica" w:hAnsi="Helvetica"/>
          <w:b/>
          <w:bCs/>
        </w:rPr>
        <w:t>:</w:t>
      </w:r>
      <w:r w:rsidR="006B4C7A">
        <w:rPr>
          <w:rFonts w:ascii="Helvetica" w:hAnsi="Helvetica"/>
          <w:b/>
          <w:bCs/>
        </w:rPr>
        <w:t xml:space="preserve">  </w:t>
      </w:r>
      <w:r w:rsidR="006B4C7A" w:rsidRPr="00DC61D3">
        <w:rPr>
          <w:rFonts w:ascii="Helvetica" w:hAnsi="Helvetica"/>
          <w:bCs/>
          <w:highlight w:val="yellow"/>
        </w:rPr>
        <w:t>(</w:t>
      </w:r>
      <w:proofErr w:type="gramEnd"/>
      <w:r w:rsidR="006B4C7A" w:rsidRPr="00DC61D3">
        <w:rPr>
          <w:rFonts w:ascii="Helvetica" w:hAnsi="Helvetica"/>
          <w:bCs/>
          <w:highlight w:val="yellow"/>
        </w:rPr>
        <w:t>if applicable</w:t>
      </w:r>
      <w:r w:rsidR="006B4C7A" w:rsidRPr="00F46EBA">
        <w:rPr>
          <w:rFonts w:ascii="Helvetica" w:hAnsi="Helvetica"/>
          <w:bCs/>
          <w:highlight w:val="yellow"/>
        </w:rPr>
        <w:t>, or state “not applicable”)</w:t>
      </w:r>
    </w:p>
    <w:p w14:paraId="02CD7D89" w14:textId="77777777" w:rsidR="006B4C7A" w:rsidRPr="00FD3384" w:rsidRDefault="006B4C7A" w:rsidP="006B4C7A">
      <w:pPr>
        <w:tabs>
          <w:tab w:val="num" w:pos="360"/>
        </w:tabs>
        <w:ind w:left="360"/>
        <w:rPr>
          <w:rFonts w:ascii="Helvetica" w:hAnsi="Helvetica"/>
        </w:rPr>
      </w:pPr>
    </w:p>
    <w:p w14:paraId="2055A991" w14:textId="77777777" w:rsidR="003C6B4F" w:rsidRDefault="00FF598E" w:rsidP="003C6B4F">
      <w:pPr>
        <w:tabs>
          <w:tab w:val="num" w:pos="360"/>
          <w:tab w:val="left" w:pos="3420"/>
        </w:tabs>
        <w:ind w:left="360"/>
        <w:rPr>
          <w:rFonts w:ascii="Helvetica" w:hAnsi="Helvetica"/>
          <w:bCs/>
        </w:rPr>
      </w:pPr>
      <w:r>
        <w:rPr>
          <w:rFonts w:ascii="Helvetica" w:hAnsi="Helvetica"/>
          <w:b/>
          <w:bCs/>
        </w:rPr>
        <w:t>Faculty</w:t>
      </w:r>
      <w:r w:rsidR="006B4C7A" w:rsidRPr="00DA5F54">
        <w:rPr>
          <w:rFonts w:ascii="Helvetica" w:hAnsi="Helvetica"/>
          <w:b/>
          <w:bCs/>
        </w:rPr>
        <w:t xml:space="preserve"> Council Approval Date</w:t>
      </w:r>
      <w:r>
        <w:rPr>
          <w:rFonts w:ascii="Helvetica" w:hAnsi="Helvetica"/>
          <w:b/>
          <w:bCs/>
        </w:rPr>
        <w:t>(s)</w:t>
      </w:r>
      <w:r w:rsidR="006B4C7A" w:rsidRPr="00DA5F54">
        <w:rPr>
          <w:rFonts w:ascii="Helvetica" w:hAnsi="Helvetica"/>
          <w:b/>
          <w:bCs/>
        </w:rPr>
        <w:t>:</w:t>
      </w:r>
      <w:r w:rsidR="006B4C7A">
        <w:rPr>
          <w:rFonts w:ascii="Helvetica" w:hAnsi="Helvetica"/>
          <w:bCs/>
        </w:rPr>
        <w:tab/>
        <w:t xml:space="preserve"> </w:t>
      </w:r>
      <w:r w:rsidR="006B4C7A" w:rsidRPr="00F46EBA">
        <w:rPr>
          <w:rFonts w:ascii="Helvetica" w:hAnsi="Helvetica"/>
          <w:bCs/>
          <w:highlight w:val="yellow"/>
        </w:rPr>
        <w:t>(if applicable, or state “not applicable”)</w:t>
      </w:r>
    </w:p>
    <w:p w14:paraId="1156ED62" w14:textId="77777777" w:rsidR="003C6B4F" w:rsidRDefault="003C6B4F" w:rsidP="003C6B4F">
      <w:pPr>
        <w:tabs>
          <w:tab w:val="num" w:pos="360"/>
          <w:tab w:val="left" w:pos="3420"/>
        </w:tabs>
        <w:ind w:left="360"/>
        <w:rPr>
          <w:rFonts w:ascii="Helvetica" w:hAnsi="Helvetica"/>
          <w:b/>
          <w:bCs/>
        </w:rPr>
      </w:pPr>
    </w:p>
    <w:p w14:paraId="4EDD7A94" w14:textId="77777777" w:rsidR="006B4C7A" w:rsidRDefault="003C6B4F" w:rsidP="003C6B4F">
      <w:pPr>
        <w:tabs>
          <w:tab w:val="num" w:pos="360"/>
          <w:tab w:val="left" w:pos="3420"/>
        </w:tabs>
        <w:ind w:left="360"/>
        <w:rPr>
          <w:rFonts w:ascii="Helvetica" w:hAnsi="Helvetica"/>
          <w:bCs/>
        </w:rPr>
      </w:pPr>
      <w:r>
        <w:rPr>
          <w:rFonts w:ascii="Helvetica" w:hAnsi="Helvetica"/>
          <w:b/>
          <w:bCs/>
        </w:rPr>
        <w:t xml:space="preserve">Senate </w:t>
      </w:r>
      <w:r w:rsidRPr="00A93CAC">
        <w:rPr>
          <w:rFonts w:ascii="Helvetica" w:hAnsi="Helvetica"/>
          <w:b/>
          <w:bCs/>
        </w:rPr>
        <w:t xml:space="preserve">Committee on </w:t>
      </w:r>
      <w:r>
        <w:rPr>
          <w:rFonts w:ascii="Helvetica" w:hAnsi="Helvetica"/>
          <w:b/>
          <w:bCs/>
        </w:rPr>
        <w:t>Indigenous Initiatives Motion Number</w:t>
      </w:r>
      <w:proofErr w:type="gramStart"/>
      <w:r w:rsidR="006B4C7A" w:rsidRPr="00A93CAC">
        <w:rPr>
          <w:rFonts w:ascii="Helvetica" w:hAnsi="Helvetica"/>
          <w:b/>
          <w:bCs/>
        </w:rPr>
        <w:t xml:space="preserve">: </w:t>
      </w:r>
      <w:r w:rsidR="006B4C7A">
        <w:rPr>
          <w:rFonts w:ascii="Helvetica" w:hAnsi="Helvetica"/>
          <w:b/>
          <w:bCs/>
        </w:rPr>
        <w:t xml:space="preserve"> </w:t>
      </w:r>
      <w:r w:rsidR="006B4C7A" w:rsidRPr="00F46EBA">
        <w:rPr>
          <w:rFonts w:ascii="Helvetica" w:hAnsi="Helvetica"/>
          <w:bCs/>
          <w:highlight w:val="yellow"/>
        </w:rPr>
        <w:t>(</w:t>
      </w:r>
      <w:proofErr w:type="gramEnd"/>
      <w:r w:rsidR="006B4C7A" w:rsidRPr="00F46EBA">
        <w:rPr>
          <w:rFonts w:ascii="Helvetica" w:hAnsi="Helvetica"/>
          <w:bCs/>
          <w:highlight w:val="yellow"/>
        </w:rPr>
        <w:t>if applicable, or state “not applicable”)</w:t>
      </w:r>
    </w:p>
    <w:p w14:paraId="21B45F87" w14:textId="77777777" w:rsidR="006B4C7A" w:rsidRDefault="006B4C7A" w:rsidP="006B4C7A">
      <w:pPr>
        <w:tabs>
          <w:tab w:val="left" w:pos="360"/>
          <w:tab w:val="left" w:pos="8010"/>
        </w:tabs>
        <w:ind w:left="360" w:hanging="360"/>
        <w:rPr>
          <w:rFonts w:ascii="Helvetica" w:hAnsi="Helvetica"/>
          <w:b/>
          <w:bCs/>
        </w:rPr>
      </w:pPr>
    </w:p>
    <w:p w14:paraId="1FC176C4" w14:textId="77777777" w:rsidR="006B4C7A" w:rsidRPr="00DE78F3" w:rsidRDefault="006B4C7A" w:rsidP="006B4C7A">
      <w:pPr>
        <w:tabs>
          <w:tab w:val="left" w:pos="360"/>
          <w:tab w:val="left" w:pos="8010"/>
        </w:tabs>
        <w:ind w:left="360" w:hanging="360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ab/>
      </w:r>
      <w:r w:rsidRPr="00A93CAC">
        <w:rPr>
          <w:rFonts w:ascii="Helvetica" w:hAnsi="Helvetica"/>
          <w:b/>
          <w:bCs/>
        </w:rPr>
        <w:t xml:space="preserve">Senate Committee on </w:t>
      </w:r>
      <w:r w:rsidR="003C6B4F">
        <w:rPr>
          <w:rFonts w:ascii="Helvetica" w:hAnsi="Helvetica"/>
          <w:b/>
          <w:bCs/>
        </w:rPr>
        <w:t>Indigenous Initiatives</w:t>
      </w:r>
      <w:r w:rsidRPr="00A93CAC"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t>Meeting Date</w:t>
      </w:r>
      <w:proofErr w:type="gramStart"/>
      <w:r w:rsidRPr="00A93CAC">
        <w:rPr>
          <w:rFonts w:ascii="Helvetica" w:hAnsi="Helvetica"/>
          <w:b/>
          <w:bCs/>
        </w:rPr>
        <w:t xml:space="preserve">: </w:t>
      </w:r>
      <w:r>
        <w:rPr>
          <w:rFonts w:ascii="Helvetica" w:hAnsi="Helvetica"/>
          <w:b/>
          <w:bCs/>
        </w:rPr>
        <w:t xml:space="preserve"> </w:t>
      </w:r>
      <w:r w:rsidRPr="00F46EBA">
        <w:rPr>
          <w:rFonts w:ascii="Helvetica" w:hAnsi="Helvetica"/>
          <w:bCs/>
          <w:highlight w:val="yellow"/>
        </w:rPr>
        <w:t>(</w:t>
      </w:r>
      <w:proofErr w:type="gramEnd"/>
      <w:r w:rsidRPr="00F46EBA">
        <w:rPr>
          <w:rFonts w:ascii="Helvetica" w:hAnsi="Helvetica"/>
          <w:bCs/>
          <w:highlight w:val="yellow"/>
        </w:rPr>
        <w:t>if applicable, or state “not applicable”)</w:t>
      </w:r>
    </w:p>
    <w:p w14:paraId="5BF603EF" w14:textId="77777777" w:rsidR="00FF1986" w:rsidRPr="00FD3384" w:rsidRDefault="00FF1986" w:rsidP="001509ED">
      <w:pPr>
        <w:tabs>
          <w:tab w:val="num" w:pos="360"/>
        </w:tabs>
        <w:ind w:left="360" w:hanging="360"/>
        <w:rPr>
          <w:rFonts w:ascii="Helvetica" w:hAnsi="Helvetica"/>
        </w:rPr>
      </w:pPr>
    </w:p>
    <w:p w14:paraId="0801D3A6" w14:textId="77777777" w:rsidR="009E61A4" w:rsidRDefault="009E61A4" w:rsidP="00E55372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Helvetica" w:hAnsi="Helvetica"/>
          <w:b/>
        </w:rPr>
      </w:pPr>
    </w:p>
    <w:p w14:paraId="49214964" w14:textId="77777777" w:rsidR="00FF1986" w:rsidRPr="00040736" w:rsidRDefault="00E55372" w:rsidP="00E55372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Helvetica" w:hAnsi="Helvetica"/>
          <w:u w:val="single"/>
        </w:rPr>
      </w:pPr>
      <w:r w:rsidRPr="00E55372">
        <w:rPr>
          <w:rFonts w:ascii="Helvetica" w:hAnsi="Helvetica"/>
          <w:b/>
        </w:rPr>
        <w:t>7.</w:t>
      </w:r>
      <w:r w:rsidRPr="00E55372">
        <w:rPr>
          <w:rFonts w:ascii="Helvetica" w:hAnsi="Helvetica"/>
          <w:b/>
        </w:rPr>
        <w:tab/>
      </w:r>
      <w:r w:rsidR="00FF1986" w:rsidRPr="00040736">
        <w:rPr>
          <w:rFonts w:ascii="Helvetica" w:hAnsi="Helvetica"/>
          <w:b/>
          <w:u w:val="single"/>
        </w:rPr>
        <w:t>Other Information</w:t>
      </w:r>
    </w:p>
    <w:p w14:paraId="1D09631D" w14:textId="77777777" w:rsidR="00FF1986" w:rsidRPr="00FD3384" w:rsidRDefault="00FF1986" w:rsidP="00FF1986">
      <w:pPr>
        <w:ind w:left="360"/>
        <w:rPr>
          <w:rFonts w:ascii="Helvetica" w:hAnsi="Helvetica"/>
        </w:rPr>
      </w:pPr>
    </w:p>
    <w:p w14:paraId="0C2C0496" w14:textId="77777777" w:rsidR="009E61A4" w:rsidRPr="00BA0C92" w:rsidRDefault="009E61A4" w:rsidP="009E61A4">
      <w:pPr>
        <w:tabs>
          <w:tab w:val="left" w:pos="1890"/>
          <w:tab w:val="left" w:pos="2610"/>
          <w:tab w:val="left" w:pos="2790"/>
        </w:tabs>
        <w:ind w:left="360" w:hanging="360"/>
        <w:rPr>
          <w:rFonts w:ascii="Helvetica" w:hAnsi="Helvetica"/>
        </w:rPr>
      </w:pPr>
      <w:r>
        <w:rPr>
          <w:rFonts w:ascii="Helvetica" w:hAnsi="Helvetica"/>
          <w:b/>
        </w:rPr>
        <w:tab/>
      </w:r>
      <w:r w:rsidRPr="00DA5F54">
        <w:rPr>
          <w:rFonts w:ascii="Helvetica" w:hAnsi="Helvetica"/>
          <w:b/>
        </w:rPr>
        <w:t>Attachment Pages:</w:t>
      </w:r>
      <w:r w:rsidRPr="00FD3384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 </w:t>
      </w:r>
      <w:r w:rsidRPr="00175CB2">
        <w:rPr>
          <w:rFonts w:ascii="Helvetica" w:hAnsi="Helvetica"/>
          <w:u w:val="single"/>
        </w:rPr>
        <w:t xml:space="preserve">  </w:t>
      </w:r>
      <w:r>
        <w:rPr>
          <w:rFonts w:ascii="Helvetica" w:hAnsi="Helvetica"/>
          <w:u w:val="single"/>
        </w:rPr>
        <w:t xml:space="preserve">   </w:t>
      </w:r>
      <w:proofErr w:type="gramStart"/>
      <w:r w:rsidRPr="009A2C71">
        <w:rPr>
          <w:rFonts w:ascii="Helvetica" w:hAnsi="Helvetica"/>
          <w:b/>
          <w:u w:val="single"/>
        </w:rPr>
        <w:t>#</w:t>
      </w:r>
      <w:r w:rsidRPr="00175CB2">
        <w:rPr>
          <w:rFonts w:ascii="Helvetica" w:hAnsi="Helvetica"/>
          <w:u w:val="single"/>
        </w:rPr>
        <w:t xml:space="preserve">  </w:t>
      </w:r>
      <w:r>
        <w:rPr>
          <w:rFonts w:ascii="Helvetica" w:hAnsi="Helvetica"/>
          <w:u w:val="single"/>
        </w:rPr>
        <w:tab/>
      </w:r>
      <w:proofErr w:type="gramEnd"/>
      <w:r>
        <w:rPr>
          <w:rFonts w:ascii="Helvetica" w:hAnsi="Helvetica"/>
        </w:rPr>
        <w:tab/>
        <w:t xml:space="preserve">pages   </w:t>
      </w:r>
      <w:r w:rsidRPr="001E0FA5">
        <w:rPr>
          <w:rFonts w:ascii="Helvetica" w:hAnsi="Helvetica"/>
          <w:highlight w:val="yellow"/>
        </w:rPr>
        <w:t>(fill in number of pages, or indicate “</w:t>
      </w:r>
      <w:r>
        <w:rPr>
          <w:rFonts w:ascii="Helvetica" w:hAnsi="Helvetica"/>
          <w:highlight w:val="yellow"/>
        </w:rPr>
        <w:t>0” if there are no attachments</w:t>
      </w:r>
      <w:r w:rsidRPr="001E0FA5">
        <w:rPr>
          <w:rFonts w:ascii="Helvetica" w:hAnsi="Helvetica"/>
          <w:highlight w:val="yellow"/>
        </w:rPr>
        <w:t>)</w:t>
      </w:r>
    </w:p>
    <w:p w14:paraId="0FB8B90D" w14:textId="77777777" w:rsidR="00FC1174" w:rsidRDefault="00FC1174" w:rsidP="00C64153">
      <w:pPr>
        <w:tabs>
          <w:tab w:val="left" w:pos="3510"/>
        </w:tabs>
        <w:ind w:left="360"/>
        <w:rPr>
          <w:rFonts w:ascii="Helvetica" w:hAnsi="Helvetica"/>
        </w:rPr>
      </w:pPr>
    </w:p>
    <w:p w14:paraId="3C9FD0EF" w14:textId="77777777" w:rsidR="004A5618" w:rsidRDefault="004A5618" w:rsidP="00C64153">
      <w:pPr>
        <w:tabs>
          <w:tab w:val="left" w:pos="3510"/>
        </w:tabs>
        <w:ind w:left="360"/>
        <w:rPr>
          <w:rFonts w:ascii="Helvetica" w:hAnsi="Helvetica"/>
        </w:rPr>
      </w:pPr>
    </w:p>
    <w:p w14:paraId="5A1F36EA" w14:textId="77777777" w:rsidR="004A5618" w:rsidRDefault="004A5618" w:rsidP="00C64153">
      <w:pPr>
        <w:tabs>
          <w:tab w:val="left" w:pos="3510"/>
        </w:tabs>
        <w:ind w:left="360"/>
        <w:rPr>
          <w:rFonts w:ascii="Helvetica" w:hAnsi="Helvetica"/>
        </w:rPr>
      </w:pPr>
    </w:p>
    <w:p w14:paraId="7A8AA3E5" w14:textId="77777777" w:rsidR="006A1843" w:rsidRPr="007813FF" w:rsidRDefault="006A1843" w:rsidP="006A1843">
      <w:pPr>
        <w:rPr>
          <w:rFonts w:ascii="Helvetica" w:hAnsi="Helvetica"/>
          <w:b/>
        </w:rPr>
      </w:pPr>
      <w:r>
        <w:rPr>
          <w:rFonts w:ascii="Helvetica" w:hAnsi="Helvetica"/>
          <w:b/>
          <w:highlight w:val="yellow"/>
        </w:rPr>
        <w:t xml:space="preserve">THE MOTION </w:t>
      </w:r>
      <w:r w:rsidRPr="006973B7">
        <w:rPr>
          <w:rFonts w:ascii="Helvetica" w:hAnsi="Helvetica"/>
          <w:b/>
          <w:highlight w:val="yellow"/>
        </w:rPr>
        <w:t xml:space="preserve">FORM IS NOW COMPLETE </w:t>
      </w:r>
      <w:r>
        <w:rPr>
          <w:rFonts w:ascii="Helvetica" w:hAnsi="Helvetica"/>
          <w:b/>
          <w:highlight w:val="yellow"/>
        </w:rPr>
        <w:t>—</w:t>
      </w:r>
      <w:r w:rsidRPr="006973B7">
        <w:rPr>
          <w:rFonts w:ascii="Helvetica" w:hAnsi="Helvetica"/>
          <w:b/>
          <w:highlight w:val="yellow"/>
        </w:rPr>
        <w:t xml:space="preserve"> PLEASE DISREGARD THE BLOCK BELOW</w:t>
      </w:r>
    </w:p>
    <w:p w14:paraId="33BE6FD1" w14:textId="77777777" w:rsidR="001F06DA" w:rsidRDefault="001F06DA">
      <w:pPr>
        <w:tabs>
          <w:tab w:val="left" w:pos="-360"/>
          <w:tab w:val="left" w:pos="1260"/>
          <w:tab w:val="left" w:pos="8280"/>
        </w:tabs>
        <w:ind w:left="1440" w:hanging="1440"/>
        <w:rPr>
          <w:rFonts w:ascii="Helvetica" w:hAnsi="Helvetica"/>
          <w:b/>
        </w:rPr>
      </w:pPr>
    </w:p>
    <w:tbl>
      <w:tblPr>
        <w:tblpPr w:leftFromText="187" w:rightFromText="187" w:vertAnchor="text" w:horzAnchor="margin" w:tblpY="1"/>
        <w:tblOverlap w:val="never"/>
        <w:tblW w:w="93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366"/>
      </w:tblGrid>
      <w:tr w:rsidR="008F4A8F" w:rsidRPr="00083F2A" w14:paraId="23A91E7F" w14:textId="77777777" w:rsidTr="00095AB6">
        <w:tblPrEx>
          <w:tblCellMar>
            <w:top w:w="0" w:type="dxa"/>
            <w:bottom w:w="0" w:type="dxa"/>
          </w:tblCellMar>
        </w:tblPrEx>
        <w:trPr>
          <w:cantSplit/>
          <w:trHeight w:val="3945"/>
        </w:trPr>
        <w:tc>
          <w:tcPr>
            <w:tcW w:w="9366" w:type="dxa"/>
          </w:tcPr>
          <w:p w14:paraId="2BD486DC" w14:textId="77777777" w:rsidR="008F4A8F" w:rsidRPr="00083F2A" w:rsidRDefault="008F4A8F" w:rsidP="00947CDB">
            <w:pPr>
              <w:tabs>
                <w:tab w:val="left" w:pos="-360"/>
              </w:tabs>
              <w:rPr>
                <w:rFonts w:ascii="Helvetica" w:hAnsi="Helvetica"/>
                <w:b/>
              </w:rPr>
            </w:pPr>
          </w:p>
          <w:p w14:paraId="134668E9" w14:textId="77777777" w:rsidR="008F4A8F" w:rsidRPr="00756AE3" w:rsidRDefault="008F4A8F" w:rsidP="00BB2DAE">
            <w:pPr>
              <w:tabs>
                <w:tab w:val="left" w:pos="180"/>
              </w:tabs>
              <w:ind w:left="180" w:hanging="18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ab/>
            </w:r>
            <w:r w:rsidR="00BB2DAE" w:rsidRPr="00756AE3">
              <w:rPr>
                <w:rFonts w:ascii="Helvetica" w:hAnsi="Helvetica"/>
                <w:b/>
              </w:rPr>
              <w:t xml:space="preserve">INFORMATION </w:t>
            </w:r>
            <w:r w:rsidRPr="00756AE3">
              <w:rPr>
                <w:rFonts w:ascii="Helvetica" w:hAnsi="Helvetica"/>
                <w:b/>
              </w:rPr>
              <w:t xml:space="preserve">TO BE COMPLETED AFTER </w:t>
            </w:r>
            <w:r w:rsidR="00BB2DAE" w:rsidRPr="00756AE3">
              <w:rPr>
                <w:rFonts w:ascii="Helvetica" w:hAnsi="Helvetica"/>
                <w:b/>
              </w:rPr>
              <w:t xml:space="preserve">SENATE COMMITTEE ON </w:t>
            </w:r>
            <w:r w:rsidR="00DA4BEF">
              <w:rPr>
                <w:rFonts w:ascii="Helvetica" w:hAnsi="Helvetica"/>
                <w:b/>
              </w:rPr>
              <w:t>ADMISSIONS AND DEGREES</w:t>
            </w:r>
            <w:r w:rsidRPr="00756AE3">
              <w:rPr>
                <w:rFonts w:ascii="Helvetica" w:hAnsi="Helvetica"/>
                <w:b/>
              </w:rPr>
              <w:t xml:space="preserve"> MEETING</w:t>
            </w:r>
          </w:p>
          <w:p w14:paraId="0F3374F6" w14:textId="77777777" w:rsidR="008F4A8F" w:rsidRPr="00083F2A" w:rsidRDefault="008F4A8F" w:rsidP="00947CDB">
            <w:pPr>
              <w:tabs>
                <w:tab w:val="left" w:pos="180"/>
              </w:tabs>
              <w:ind w:left="1440" w:hanging="1440"/>
              <w:rPr>
                <w:rFonts w:ascii="Helvetica" w:hAnsi="Helvetica"/>
                <w:b/>
              </w:rPr>
            </w:pPr>
          </w:p>
          <w:p w14:paraId="441AAB54" w14:textId="77777777" w:rsidR="008F4A8F" w:rsidRPr="00D06BA6" w:rsidRDefault="008F4A8F" w:rsidP="00947CDB">
            <w:pPr>
              <w:tabs>
                <w:tab w:val="left" w:pos="180"/>
                <w:tab w:val="left" w:pos="3960"/>
              </w:tabs>
              <w:ind w:left="3960" w:hanging="396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>Brief Summary of Committee Debate:</w:t>
            </w:r>
            <w:r w:rsidRPr="00D06BA6">
              <w:rPr>
                <w:rFonts w:ascii="Helvetica" w:hAnsi="Helvetica"/>
              </w:rPr>
              <w:tab/>
            </w:r>
          </w:p>
          <w:p w14:paraId="4E2B8490" w14:textId="77777777" w:rsidR="008F4A8F" w:rsidRPr="00083F2A" w:rsidRDefault="008F4A8F" w:rsidP="00947CDB">
            <w:pPr>
              <w:tabs>
                <w:tab w:val="left" w:pos="180"/>
              </w:tabs>
              <w:ind w:left="1440" w:hanging="1440"/>
              <w:rPr>
                <w:rFonts w:ascii="Helvetica" w:hAnsi="Helvetica"/>
                <w:b/>
              </w:rPr>
            </w:pPr>
          </w:p>
          <w:p w14:paraId="76897A5A" w14:textId="77777777" w:rsidR="008F4A8F" w:rsidRPr="00083F2A" w:rsidRDefault="008F4A8F" w:rsidP="00947CDB">
            <w:pPr>
              <w:tabs>
                <w:tab w:val="left" w:pos="180"/>
                <w:tab w:val="left" w:pos="2520"/>
                <w:tab w:val="left" w:pos="7914"/>
              </w:tabs>
              <w:spacing w:line="360" w:lineRule="auto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>Motion No.:</w:t>
            </w:r>
            <w:r w:rsidRPr="00083F2A">
              <w:rPr>
                <w:rFonts w:ascii="Helvetica" w:hAnsi="Helvetica"/>
                <w:b/>
              </w:rPr>
              <w:tab/>
            </w:r>
            <w:r w:rsidRPr="00A70662">
              <w:rPr>
                <w:rFonts w:ascii="Helvetica" w:hAnsi="Helvetica"/>
              </w:rPr>
              <w:t>SC</w:t>
            </w:r>
            <w:r w:rsidR="004E4442">
              <w:rPr>
                <w:rFonts w:ascii="Helvetica" w:hAnsi="Helvetica"/>
              </w:rPr>
              <w:t>A</w:t>
            </w:r>
            <w:r w:rsidR="00DA4BEF">
              <w:rPr>
                <w:rFonts w:ascii="Helvetica" w:hAnsi="Helvetica"/>
              </w:rPr>
              <w:t>D</w:t>
            </w:r>
          </w:p>
          <w:p w14:paraId="1327BA12" w14:textId="77777777" w:rsidR="008F4A8F" w:rsidRPr="00D06BA6" w:rsidRDefault="008F4A8F" w:rsidP="00D31513">
            <w:pPr>
              <w:tabs>
                <w:tab w:val="left" w:pos="180"/>
                <w:tab w:val="left" w:pos="2520"/>
                <w:tab w:val="left" w:pos="5400"/>
                <w:tab w:val="left" w:pos="6930"/>
                <w:tab w:val="left" w:pos="7914"/>
              </w:tabs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>Moved by:</w:t>
            </w:r>
            <w:r w:rsidRPr="00D06BA6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>Seconded by:</w:t>
            </w:r>
            <w:r w:rsidRPr="00D06BA6">
              <w:rPr>
                <w:rFonts w:ascii="Helvetica" w:hAnsi="Helvetica"/>
              </w:rPr>
              <w:tab/>
            </w:r>
          </w:p>
          <w:p w14:paraId="761A0340" w14:textId="77777777" w:rsidR="008F4A8F" w:rsidRDefault="008F4A8F" w:rsidP="00947CDB">
            <w:pPr>
              <w:tabs>
                <w:tab w:val="left" w:pos="180"/>
                <w:tab w:val="left" w:pos="2520"/>
                <w:tab w:val="left" w:pos="5040"/>
                <w:tab w:val="left" w:pos="6570"/>
                <w:tab w:val="left" w:pos="7914"/>
              </w:tabs>
              <w:spacing w:line="360" w:lineRule="auto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>Committee Decision:</w:t>
            </w:r>
            <w:r w:rsidRPr="00D06BA6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  <w:b/>
              </w:rPr>
              <w:tab/>
            </w:r>
          </w:p>
          <w:p w14:paraId="5EFBAFB9" w14:textId="77777777" w:rsidR="008F4A8F" w:rsidRPr="00083F2A" w:rsidRDefault="008F4A8F" w:rsidP="00947CDB">
            <w:pPr>
              <w:tabs>
                <w:tab w:val="left" w:pos="180"/>
                <w:tab w:val="left" w:pos="2520"/>
                <w:tab w:val="left" w:pos="5040"/>
                <w:tab w:val="left" w:pos="6570"/>
                <w:tab w:val="left" w:pos="7914"/>
              </w:tabs>
              <w:spacing w:line="360" w:lineRule="auto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</w:rPr>
              <w:tab/>
            </w:r>
          </w:p>
          <w:p w14:paraId="7891479C" w14:textId="77777777" w:rsidR="008F4A8F" w:rsidRPr="00083F2A" w:rsidRDefault="008F4A8F" w:rsidP="004E2F80">
            <w:pPr>
              <w:tabs>
                <w:tab w:val="left" w:pos="180"/>
                <w:tab w:val="left" w:pos="2520"/>
                <w:tab w:val="left" w:pos="5040"/>
                <w:tab w:val="left" w:pos="5400"/>
                <w:tab w:val="left" w:pos="9000"/>
              </w:tabs>
              <w:ind w:left="1440" w:hanging="1440"/>
              <w:rPr>
                <w:rFonts w:ascii="Helvetica" w:hAnsi="Helvetica"/>
                <w:u w:val="single"/>
              </w:rPr>
            </w:pP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>Approved by SC</w:t>
            </w:r>
            <w:r w:rsidR="00882FFB">
              <w:rPr>
                <w:rFonts w:ascii="Helvetica" w:hAnsi="Helvetica"/>
                <w:b/>
              </w:rPr>
              <w:t>A</w:t>
            </w:r>
            <w:r w:rsidR="00F71599">
              <w:rPr>
                <w:rFonts w:ascii="Helvetica" w:hAnsi="Helvetica"/>
                <w:b/>
              </w:rPr>
              <w:t>D</w:t>
            </w:r>
            <w:r w:rsidRPr="00083F2A">
              <w:rPr>
                <w:rFonts w:ascii="Helvetica" w:hAnsi="Helvetica"/>
              </w:rPr>
              <w:t>:</w:t>
            </w:r>
            <w:r w:rsidRPr="00083F2A">
              <w:rPr>
                <w:rFonts w:ascii="Helvetica" w:hAnsi="Helvetica"/>
              </w:rPr>
              <w:tab/>
            </w:r>
            <w:r w:rsidRPr="002E2BEA">
              <w:rPr>
                <w:rFonts w:ascii="Helvetica" w:hAnsi="Helvetica"/>
                <w:u w:val="single"/>
              </w:rPr>
              <w:t xml:space="preserve">   </w:t>
            </w:r>
            <w:r w:rsidR="002C707E" w:rsidRPr="002E2BEA">
              <w:rPr>
                <w:rFonts w:ascii="Helvetica" w:hAnsi="Helvetica"/>
                <w:u w:val="single"/>
              </w:rPr>
              <w:t xml:space="preserve">  </w:t>
            </w:r>
            <w:r w:rsidRPr="002E2BEA">
              <w:rPr>
                <w:rFonts w:ascii="Helvetica" w:hAnsi="Helvetica"/>
                <w:u w:val="single"/>
              </w:rPr>
              <w:tab/>
            </w:r>
            <w:r w:rsidRPr="00083F2A"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u w:val="single"/>
              </w:rPr>
              <w:tab/>
            </w:r>
          </w:p>
          <w:p w14:paraId="78753217" w14:textId="77777777" w:rsidR="008F4A8F" w:rsidRPr="00083F2A" w:rsidRDefault="008F4A8F" w:rsidP="00D13206">
            <w:pPr>
              <w:tabs>
                <w:tab w:val="left" w:pos="180"/>
                <w:tab w:val="left" w:pos="2520"/>
                <w:tab w:val="left" w:pos="5400"/>
                <w:tab w:val="left" w:pos="6570"/>
              </w:tabs>
              <w:ind w:left="-6" w:firstLine="6"/>
              <w:rPr>
                <w:rFonts w:ascii="Helvetica" w:hAnsi="Helvetica"/>
                <w:b/>
              </w:rPr>
            </w:pPr>
            <w:r w:rsidRPr="00083F2A">
              <w:rPr>
                <w:rFonts w:ascii="Helvetica" w:hAnsi="Helvetica"/>
                <w:b/>
              </w:rPr>
              <w:tab/>
            </w: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>Date</w:t>
            </w:r>
            <w:r w:rsidRPr="00083F2A">
              <w:rPr>
                <w:rFonts w:ascii="Helvetica" w:hAnsi="Helvetica"/>
                <w:b/>
              </w:rPr>
              <w:tab/>
              <w:t>Chair’s Signature</w:t>
            </w:r>
          </w:p>
          <w:p w14:paraId="430F9776" w14:textId="77777777" w:rsidR="008F4A8F" w:rsidRPr="00083F2A" w:rsidRDefault="008F4A8F" w:rsidP="00947CDB">
            <w:pPr>
              <w:tabs>
                <w:tab w:val="left" w:pos="180"/>
                <w:tab w:val="left" w:pos="2334"/>
                <w:tab w:val="left" w:pos="4404"/>
              </w:tabs>
              <w:ind w:left="-6" w:firstLine="6"/>
              <w:rPr>
                <w:rFonts w:ascii="Helvetica" w:hAnsi="Helvetica"/>
                <w:b/>
              </w:rPr>
            </w:pPr>
          </w:p>
          <w:p w14:paraId="4832747D" w14:textId="77777777" w:rsidR="008F4A8F" w:rsidRPr="00083F2A" w:rsidRDefault="008F4A8F" w:rsidP="00947CDB">
            <w:pPr>
              <w:tabs>
                <w:tab w:val="left" w:pos="180"/>
                <w:tab w:val="left" w:pos="3330"/>
                <w:tab w:val="left" w:pos="4404"/>
                <w:tab w:val="left" w:pos="6030"/>
              </w:tabs>
              <w:ind w:left="-6" w:firstLine="6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 xml:space="preserve">For recommendation to </w:t>
            </w:r>
            <w:r w:rsidRPr="00083F2A">
              <w:rPr>
                <w:rFonts w:ascii="Helvetica" w:hAnsi="Helvetica"/>
                <w:b/>
                <w:u w:val="single"/>
              </w:rPr>
              <w:t xml:space="preserve">    </w:t>
            </w:r>
            <w:r>
              <w:rPr>
                <w:rFonts w:ascii="Helvetica" w:hAnsi="Helvetica"/>
                <w:b/>
                <w:u w:val="single"/>
              </w:rPr>
              <w:t xml:space="preserve"> </w:t>
            </w:r>
            <w:r w:rsidR="0061070A" w:rsidRPr="007D6902">
              <w:rPr>
                <w:rFonts w:ascii="Helvetica" w:hAnsi="Helvetica"/>
                <w:sz w:val="26"/>
                <w:u w:val="single"/>
              </w:rPr>
              <w:sym w:font="Wingdings" w:char="F0FC"/>
            </w:r>
            <w:r w:rsidRPr="00083F2A">
              <w:rPr>
                <w:rFonts w:ascii="Helvetica" w:hAnsi="Helvetica"/>
                <w:u w:val="single"/>
              </w:rPr>
              <w:tab/>
            </w:r>
            <w:r w:rsidRPr="00083F2A">
              <w:rPr>
                <w:rFonts w:ascii="Helvetica" w:hAnsi="Helvetica"/>
                <w:b/>
              </w:rPr>
              <w:t xml:space="preserve">, or information </w:t>
            </w:r>
            <w:r>
              <w:rPr>
                <w:rFonts w:ascii="Helvetica" w:hAnsi="Helvetica"/>
                <w:b/>
              </w:rPr>
              <w:t>of</w:t>
            </w:r>
            <w:r w:rsidRPr="00083F2A">
              <w:rPr>
                <w:rFonts w:ascii="Helvetica" w:hAnsi="Helvetica"/>
                <w:b/>
              </w:rPr>
              <w:t xml:space="preserve"> </w:t>
            </w:r>
            <w:r w:rsidRPr="00083F2A">
              <w:rPr>
                <w:rFonts w:ascii="Helvetica" w:hAnsi="Helvetica"/>
                <w:b/>
                <w:u w:val="single"/>
              </w:rPr>
              <w:t xml:space="preserve">     </w:t>
            </w:r>
            <w:r w:rsidR="00825696">
              <w:rPr>
                <w:rFonts w:ascii="Helvetica" w:hAnsi="Helvetica"/>
                <w:b/>
                <w:u w:val="single"/>
              </w:rPr>
              <w:t xml:space="preserve">   </w:t>
            </w:r>
            <w:r w:rsidRPr="00083F2A">
              <w:rPr>
                <w:rFonts w:ascii="Helvetica" w:hAnsi="Helvetica"/>
                <w:u w:val="single"/>
              </w:rPr>
              <w:tab/>
            </w:r>
            <w:r w:rsidRPr="00083F2A">
              <w:rPr>
                <w:rFonts w:ascii="Helvetica" w:hAnsi="Helvetica"/>
              </w:rPr>
              <w:t xml:space="preserve"> </w:t>
            </w:r>
            <w:r w:rsidRPr="00083F2A">
              <w:rPr>
                <w:rFonts w:ascii="Helvetica" w:hAnsi="Helvetica"/>
                <w:b/>
              </w:rPr>
              <w:t>Senate.</w:t>
            </w:r>
          </w:p>
          <w:p w14:paraId="52ABCB75" w14:textId="77777777" w:rsidR="008F4A8F" w:rsidRPr="00083F2A" w:rsidRDefault="008F4A8F" w:rsidP="00947CDB">
            <w:pPr>
              <w:tabs>
                <w:tab w:val="left" w:pos="-360"/>
                <w:tab w:val="left" w:pos="2334"/>
                <w:tab w:val="left" w:pos="4404"/>
              </w:tabs>
              <w:ind w:left="-6" w:firstLine="6"/>
              <w:rPr>
                <w:rFonts w:ascii="Helvetica" w:hAnsi="Helvetica"/>
                <w:b/>
              </w:rPr>
            </w:pPr>
          </w:p>
        </w:tc>
      </w:tr>
    </w:tbl>
    <w:p w14:paraId="2A03C38E" w14:textId="77777777" w:rsidR="00466274" w:rsidRPr="00083F2A" w:rsidRDefault="00466274">
      <w:pPr>
        <w:tabs>
          <w:tab w:val="left" w:pos="-360"/>
          <w:tab w:val="left" w:pos="1260"/>
          <w:tab w:val="left" w:pos="8280"/>
        </w:tabs>
        <w:ind w:left="1440" w:hanging="1440"/>
        <w:rPr>
          <w:rFonts w:ascii="Helvetica" w:hAnsi="Helvetica"/>
          <w:b/>
        </w:rPr>
      </w:pPr>
    </w:p>
    <w:sectPr w:rsidR="00466274" w:rsidRPr="00083F2A" w:rsidSect="006331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BA2EF" w14:textId="77777777" w:rsidR="004F4BA3" w:rsidRDefault="004F4BA3">
      <w:r>
        <w:separator/>
      </w:r>
    </w:p>
  </w:endnote>
  <w:endnote w:type="continuationSeparator" w:id="0">
    <w:p w14:paraId="5B8B4AEC" w14:textId="77777777" w:rsidR="004F4BA3" w:rsidRDefault="004F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022DA" w14:textId="77777777" w:rsidR="002D00CC" w:rsidRDefault="002D00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3F1D2" w14:textId="77777777" w:rsidR="00DF7D9E" w:rsidRPr="007B09A3" w:rsidRDefault="007B09A3" w:rsidP="00DF7D9E">
    <w:pPr>
      <w:pStyle w:val="Footer"/>
      <w:tabs>
        <w:tab w:val="clear" w:pos="4320"/>
        <w:tab w:val="clear" w:pos="8640"/>
        <w:tab w:val="right" w:pos="9720"/>
      </w:tabs>
      <w:rPr>
        <w:rFonts w:ascii="Helvetica Narrow" w:hAnsi="Helvetica Narrow"/>
        <w:color w:val="333333"/>
        <w:sz w:val="16"/>
        <w:szCs w:val="16"/>
        <w:u w:val="single"/>
      </w:rPr>
    </w:pPr>
    <w:r w:rsidRPr="007B09A3">
      <w:rPr>
        <w:rFonts w:ascii="Helvetica Narrow" w:hAnsi="Helvetica Narrow"/>
        <w:color w:val="333333"/>
        <w:sz w:val="16"/>
        <w:szCs w:val="16"/>
        <w:u w:val="single"/>
      </w:rPr>
      <w:tab/>
    </w:r>
  </w:p>
  <w:p w14:paraId="2640E739" w14:textId="77777777" w:rsidR="007B09A3" w:rsidRPr="007B09A3" w:rsidRDefault="007B09A3" w:rsidP="00DF7D9E">
    <w:pPr>
      <w:pStyle w:val="Footer"/>
      <w:tabs>
        <w:tab w:val="clear" w:pos="4320"/>
        <w:tab w:val="clear" w:pos="8640"/>
        <w:tab w:val="right" w:pos="9720"/>
      </w:tabs>
      <w:rPr>
        <w:rFonts w:ascii="Helvetica Narrow" w:hAnsi="Helvetica Narrow"/>
        <w:color w:val="333333"/>
        <w:sz w:val="16"/>
        <w:szCs w:val="16"/>
        <w:u w:val="single"/>
      </w:rPr>
    </w:pPr>
  </w:p>
  <w:p w14:paraId="22F338B2" w14:textId="77777777" w:rsidR="00DF7D9E" w:rsidRPr="009E7A71" w:rsidRDefault="00DF7D9E" w:rsidP="00DF7D9E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8"/>
        <w:szCs w:val="18"/>
      </w:rPr>
    </w:pPr>
    <w:r w:rsidRPr="009E7A71">
      <w:rPr>
        <w:rFonts w:ascii="Helvetica Narrow" w:hAnsi="Helvetica Narrow"/>
        <w:color w:val="333333"/>
        <w:sz w:val="18"/>
        <w:szCs w:val="18"/>
      </w:rPr>
      <w:t>SC</w:t>
    </w:r>
    <w:r w:rsidR="00A10B72" w:rsidRPr="009E7A71">
      <w:rPr>
        <w:rFonts w:ascii="Helvetica Narrow" w:hAnsi="Helvetica Narrow"/>
        <w:color w:val="333333"/>
        <w:sz w:val="18"/>
        <w:szCs w:val="18"/>
      </w:rPr>
      <w:t>A</w:t>
    </w:r>
    <w:r w:rsidR="00DB5E15">
      <w:rPr>
        <w:rFonts w:ascii="Helvetica Narrow" w:hAnsi="Helvetica Narrow"/>
        <w:color w:val="333333"/>
        <w:sz w:val="18"/>
        <w:szCs w:val="18"/>
      </w:rPr>
      <w:t>D</w:t>
    </w:r>
    <w:r w:rsidR="00A10B72" w:rsidRPr="009E7A71">
      <w:rPr>
        <w:rFonts w:ascii="Helvetica Narrow" w:hAnsi="Helvetica Narrow"/>
        <w:color w:val="333333"/>
        <w:sz w:val="18"/>
        <w:szCs w:val="18"/>
      </w:rPr>
      <w:t xml:space="preserve"> Proposed Revision of Calendar Entry</w:t>
    </w:r>
    <w:r w:rsidRPr="009E7A71">
      <w:rPr>
        <w:rFonts w:ascii="Helvetica Narrow" w:hAnsi="Helvetica Narrow"/>
        <w:color w:val="333333"/>
        <w:sz w:val="18"/>
        <w:szCs w:val="18"/>
      </w:rPr>
      <w:t xml:space="preserve"> Motion Form</w:t>
    </w:r>
    <w:r w:rsidRPr="009E7A71">
      <w:rPr>
        <w:rFonts w:ascii="Helvetica Narrow" w:hAnsi="Helvetica Narrow"/>
        <w:color w:val="333333"/>
        <w:sz w:val="18"/>
        <w:szCs w:val="18"/>
      </w:rPr>
      <w:tab/>
      <w:t xml:space="preserve">Page </w:t>
    </w:r>
    <w:r w:rsidRPr="009E7A71">
      <w:rPr>
        <w:rStyle w:val="PageNumber"/>
        <w:rFonts w:ascii="Helvetica Narrow" w:hAnsi="Helvetica Narrow"/>
        <w:color w:val="333333"/>
        <w:sz w:val="18"/>
        <w:szCs w:val="18"/>
      </w:rPr>
      <w:fldChar w:fldCharType="begin"/>
    </w:r>
    <w:r w:rsidRPr="009E7A71">
      <w:rPr>
        <w:rStyle w:val="PageNumber"/>
        <w:rFonts w:ascii="Helvetica Narrow" w:hAnsi="Helvetica Narrow"/>
        <w:color w:val="333333"/>
        <w:sz w:val="18"/>
        <w:szCs w:val="18"/>
      </w:rPr>
      <w:instrText xml:space="preserve"> PAGE </w:instrText>
    </w:r>
    <w:r w:rsidRPr="009E7A71">
      <w:rPr>
        <w:rStyle w:val="PageNumber"/>
        <w:rFonts w:ascii="Helvetica Narrow" w:hAnsi="Helvetica Narrow"/>
        <w:color w:val="333333"/>
        <w:sz w:val="18"/>
        <w:szCs w:val="18"/>
      </w:rPr>
      <w:fldChar w:fldCharType="separate"/>
    </w:r>
    <w:r w:rsidR="00FF598E">
      <w:rPr>
        <w:rStyle w:val="PageNumber"/>
        <w:rFonts w:ascii="Helvetica Narrow" w:hAnsi="Helvetica Narrow"/>
        <w:noProof/>
        <w:color w:val="333333"/>
        <w:sz w:val="18"/>
        <w:szCs w:val="18"/>
      </w:rPr>
      <w:t>2</w:t>
    </w:r>
    <w:r w:rsidRPr="009E7A71">
      <w:rPr>
        <w:rStyle w:val="PageNumber"/>
        <w:rFonts w:ascii="Helvetica Narrow" w:hAnsi="Helvetica Narrow"/>
        <w:color w:val="333333"/>
        <w:sz w:val="18"/>
        <w:szCs w:val="18"/>
      </w:rPr>
      <w:fldChar w:fldCharType="end"/>
    </w:r>
    <w:r w:rsidRPr="009E7A71">
      <w:rPr>
        <w:rStyle w:val="PageNumber"/>
        <w:rFonts w:ascii="Helvetica Narrow" w:hAnsi="Helvetica Narrow"/>
        <w:color w:val="333333"/>
        <w:sz w:val="18"/>
        <w:szCs w:val="18"/>
      </w:rPr>
      <w:t xml:space="preserve"> of </w:t>
    </w:r>
    <w:r w:rsidRPr="009E7A71">
      <w:rPr>
        <w:rStyle w:val="PageNumber"/>
        <w:rFonts w:ascii="Helvetica Narrow" w:hAnsi="Helvetica Narrow"/>
        <w:color w:val="333333"/>
        <w:sz w:val="18"/>
        <w:szCs w:val="18"/>
      </w:rPr>
      <w:fldChar w:fldCharType="begin"/>
    </w:r>
    <w:r w:rsidRPr="009E7A71">
      <w:rPr>
        <w:rStyle w:val="PageNumber"/>
        <w:rFonts w:ascii="Helvetica Narrow" w:hAnsi="Helvetica Narrow"/>
        <w:color w:val="333333"/>
        <w:sz w:val="18"/>
        <w:szCs w:val="18"/>
      </w:rPr>
      <w:instrText xml:space="preserve"> NUMPAGES </w:instrText>
    </w:r>
    <w:r w:rsidRPr="009E7A71">
      <w:rPr>
        <w:rStyle w:val="PageNumber"/>
        <w:rFonts w:ascii="Helvetica Narrow" w:hAnsi="Helvetica Narrow"/>
        <w:color w:val="333333"/>
        <w:sz w:val="18"/>
        <w:szCs w:val="18"/>
      </w:rPr>
      <w:fldChar w:fldCharType="separate"/>
    </w:r>
    <w:r w:rsidR="00FF598E">
      <w:rPr>
        <w:rStyle w:val="PageNumber"/>
        <w:rFonts w:ascii="Helvetica Narrow" w:hAnsi="Helvetica Narrow"/>
        <w:noProof/>
        <w:color w:val="333333"/>
        <w:sz w:val="18"/>
        <w:szCs w:val="18"/>
      </w:rPr>
      <w:t>2</w:t>
    </w:r>
    <w:r w:rsidRPr="009E7A71">
      <w:rPr>
        <w:rStyle w:val="PageNumber"/>
        <w:rFonts w:ascii="Helvetica Narrow" w:hAnsi="Helvetica Narrow"/>
        <w:color w:val="333333"/>
        <w:sz w:val="18"/>
        <w:szCs w:val="18"/>
      </w:rPr>
      <w:fldChar w:fldCharType="end"/>
    </w:r>
  </w:p>
  <w:p w14:paraId="67D2C6F9" w14:textId="77777777" w:rsidR="00DE52AA" w:rsidRPr="007231CA" w:rsidRDefault="00DE52AA" w:rsidP="00DE52AA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8"/>
        <w:szCs w:val="18"/>
        <w:highlight w:val="yellow"/>
      </w:rPr>
    </w:pPr>
    <w:r w:rsidRPr="007231CA">
      <w:rPr>
        <w:rStyle w:val="PageNumber"/>
        <w:rFonts w:ascii="Helvetica Narrow" w:hAnsi="Helvetica Narrow"/>
        <w:color w:val="333333"/>
        <w:sz w:val="18"/>
        <w:szCs w:val="18"/>
      </w:rPr>
      <w:t xml:space="preserve">Motion submitted by: </w:t>
    </w:r>
    <w:r w:rsidRPr="007231CA">
      <w:rPr>
        <w:rStyle w:val="PageNumber"/>
        <w:rFonts w:ascii="Helvetica Narrow" w:hAnsi="Helvetica Narrow"/>
        <w:color w:val="333333"/>
        <w:sz w:val="18"/>
        <w:szCs w:val="18"/>
      </w:rPr>
      <w:tab/>
      <w:t xml:space="preserve">Template Updated:  </w:t>
    </w:r>
    <w:r w:rsidR="003C6B4F">
      <w:rPr>
        <w:rStyle w:val="PageNumber"/>
        <w:rFonts w:ascii="Helvetica Narrow" w:hAnsi="Helvetica Narrow"/>
        <w:color w:val="333333"/>
        <w:sz w:val="18"/>
        <w:szCs w:val="18"/>
      </w:rPr>
      <w:t>June 2023</w:t>
    </w:r>
  </w:p>
  <w:p w14:paraId="1C283525" w14:textId="77777777" w:rsidR="005A432C" w:rsidRPr="007B09A3" w:rsidRDefault="00DE52AA" w:rsidP="00DE52AA">
    <w:pPr>
      <w:pStyle w:val="Footer"/>
      <w:tabs>
        <w:tab w:val="clear" w:pos="4320"/>
        <w:tab w:val="clear" w:pos="8640"/>
        <w:tab w:val="right" w:pos="9720"/>
      </w:tabs>
    </w:pPr>
    <w:r w:rsidRPr="00432006">
      <w:rPr>
        <w:rStyle w:val="PageNumber"/>
        <w:rFonts w:ascii="Helvetica Narrow" w:hAnsi="Helvetica Narrow"/>
        <w:color w:val="333333"/>
        <w:sz w:val="18"/>
        <w:szCs w:val="18"/>
      </w:rPr>
      <w:t>Date of submission or latest revision:</w:t>
    </w:r>
    <w:r w:rsidR="00642001">
      <w:rPr>
        <w:rStyle w:val="PageNumber"/>
        <w:rFonts w:ascii="Helvetica Narrow" w:hAnsi="Helvetica Narrow"/>
        <w:color w:val="333333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A9DE3" w14:textId="77777777" w:rsidR="002D00CC" w:rsidRDefault="002D0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14EC3" w14:textId="77777777" w:rsidR="004F4BA3" w:rsidRDefault="004F4BA3">
      <w:r>
        <w:separator/>
      </w:r>
    </w:p>
  </w:footnote>
  <w:footnote w:type="continuationSeparator" w:id="0">
    <w:p w14:paraId="76B0C2CB" w14:textId="77777777" w:rsidR="004F4BA3" w:rsidRDefault="004F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BF65D" w14:textId="77777777" w:rsidR="002D00CC" w:rsidRDefault="002D0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C91C" w14:textId="77777777" w:rsidR="002D00CC" w:rsidRDefault="002D00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8FC73" w14:textId="77777777" w:rsidR="002D00CC" w:rsidRDefault="002D00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6AB5"/>
    <w:multiLevelType w:val="multilevel"/>
    <w:tmpl w:val="2782100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E5600"/>
    <w:multiLevelType w:val="multilevel"/>
    <w:tmpl w:val="B39E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87BC3"/>
    <w:multiLevelType w:val="multilevel"/>
    <w:tmpl w:val="2782100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A326E"/>
    <w:multiLevelType w:val="hybridMultilevel"/>
    <w:tmpl w:val="CC42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55681"/>
    <w:multiLevelType w:val="multilevel"/>
    <w:tmpl w:val="2782100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47EAC"/>
    <w:multiLevelType w:val="multilevel"/>
    <w:tmpl w:val="C3B0E6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4B4190"/>
    <w:multiLevelType w:val="multilevel"/>
    <w:tmpl w:val="B39E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010BA"/>
    <w:multiLevelType w:val="multilevel"/>
    <w:tmpl w:val="B39E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DF175E"/>
    <w:multiLevelType w:val="hybridMultilevel"/>
    <w:tmpl w:val="2782100E"/>
    <w:lvl w:ilvl="0" w:tplc="3A6A5A5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244DEC"/>
    <w:multiLevelType w:val="multilevel"/>
    <w:tmpl w:val="C3B0E6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5C2F25"/>
    <w:multiLevelType w:val="multilevel"/>
    <w:tmpl w:val="B39E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2D3F94"/>
    <w:multiLevelType w:val="multilevel"/>
    <w:tmpl w:val="2782100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522C1B"/>
    <w:multiLevelType w:val="multilevel"/>
    <w:tmpl w:val="B39E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5E719A"/>
    <w:multiLevelType w:val="multilevel"/>
    <w:tmpl w:val="B39E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713250"/>
    <w:multiLevelType w:val="multilevel"/>
    <w:tmpl w:val="52501E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1F2975"/>
    <w:multiLevelType w:val="multilevel"/>
    <w:tmpl w:val="2782100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57670D"/>
    <w:multiLevelType w:val="hybridMultilevel"/>
    <w:tmpl w:val="C3B0E686"/>
    <w:lvl w:ilvl="0" w:tplc="98C065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C92DB6"/>
    <w:multiLevelType w:val="hybridMultilevel"/>
    <w:tmpl w:val="BE40212C"/>
    <w:lvl w:ilvl="0" w:tplc="E26E2B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BE1701"/>
    <w:multiLevelType w:val="multilevel"/>
    <w:tmpl w:val="C3B0E6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26711E"/>
    <w:multiLevelType w:val="multilevel"/>
    <w:tmpl w:val="B39E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484434">
    <w:abstractNumId w:val="16"/>
  </w:num>
  <w:num w:numId="2" w16cid:durableId="1036078087">
    <w:abstractNumId w:val="17"/>
  </w:num>
  <w:num w:numId="3" w16cid:durableId="1781028524">
    <w:abstractNumId w:val="14"/>
  </w:num>
  <w:num w:numId="4" w16cid:durableId="1528761036">
    <w:abstractNumId w:val="9"/>
  </w:num>
  <w:num w:numId="5" w16cid:durableId="1958095423">
    <w:abstractNumId w:val="8"/>
  </w:num>
  <w:num w:numId="6" w16cid:durableId="2000385213">
    <w:abstractNumId w:val="18"/>
  </w:num>
  <w:num w:numId="7" w16cid:durableId="1365714713">
    <w:abstractNumId w:val="5"/>
  </w:num>
  <w:num w:numId="8" w16cid:durableId="482965703">
    <w:abstractNumId w:val="15"/>
  </w:num>
  <w:num w:numId="9" w16cid:durableId="1051420474">
    <w:abstractNumId w:val="4"/>
  </w:num>
  <w:num w:numId="10" w16cid:durableId="1757747175">
    <w:abstractNumId w:val="0"/>
  </w:num>
  <w:num w:numId="11" w16cid:durableId="470170055">
    <w:abstractNumId w:val="11"/>
  </w:num>
  <w:num w:numId="12" w16cid:durableId="1168865122">
    <w:abstractNumId w:val="2"/>
  </w:num>
  <w:num w:numId="13" w16cid:durableId="814369620">
    <w:abstractNumId w:val="7"/>
  </w:num>
  <w:num w:numId="14" w16cid:durableId="686365271">
    <w:abstractNumId w:val="12"/>
  </w:num>
  <w:num w:numId="15" w16cid:durableId="645553081">
    <w:abstractNumId w:val="19"/>
  </w:num>
  <w:num w:numId="16" w16cid:durableId="355237688">
    <w:abstractNumId w:val="1"/>
  </w:num>
  <w:num w:numId="17" w16cid:durableId="1559584422">
    <w:abstractNumId w:val="6"/>
  </w:num>
  <w:num w:numId="18" w16cid:durableId="1460296641">
    <w:abstractNumId w:val="10"/>
  </w:num>
  <w:num w:numId="19" w16cid:durableId="1447388902">
    <w:abstractNumId w:val="13"/>
  </w:num>
  <w:num w:numId="20" w16cid:durableId="1650015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5C4"/>
    <w:rsid w:val="00006AF4"/>
    <w:rsid w:val="000163D6"/>
    <w:rsid w:val="00035760"/>
    <w:rsid w:val="00040736"/>
    <w:rsid w:val="0004678A"/>
    <w:rsid w:val="00053C4B"/>
    <w:rsid w:val="00064466"/>
    <w:rsid w:val="00064623"/>
    <w:rsid w:val="00076FCF"/>
    <w:rsid w:val="00083F2A"/>
    <w:rsid w:val="0008493C"/>
    <w:rsid w:val="00095AB6"/>
    <w:rsid w:val="000B36C5"/>
    <w:rsid w:val="000C6682"/>
    <w:rsid w:val="000D4DF5"/>
    <w:rsid w:val="000D64F1"/>
    <w:rsid w:val="000E18CD"/>
    <w:rsid w:val="000E3229"/>
    <w:rsid w:val="00100BF7"/>
    <w:rsid w:val="0010508C"/>
    <w:rsid w:val="00107BDA"/>
    <w:rsid w:val="0011415F"/>
    <w:rsid w:val="00116972"/>
    <w:rsid w:val="00133F12"/>
    <w:rsid w:val="001509ED"/>
    <w:rsid w:val="00152D16"/>
    <w:rsid w:val="001642C4"/>
    <w:rsid w:val="001652BD"/>
    <w:rsid w:val="00175CB2"/>
    <w:rsid w:val="00196748"/>
    <w:rsid w:val="001F06DA"/>
    <w:rsid w:val="001F5111"/>
    <w:rsid w:val="00204909"/>
    <w:rsid w:val="0020507A"/>
    <w:rsid w:val="0020558E"/>
    <w:rsid w:val="00213631"/>
    <w:rsid w:val="00213D88"/>
    <w:rsid w:val="002165EA"/>
    <w:rsid w:val="002268C8"/>
    <w:rsid w:val="002447C9"/>
    <w:rsid w:val="00246A7E"/>
    <w:rsid w:val="00252120"/>
    <w:rsid w:val="00256300"/>
    <w:rsid w:val="00257634"/>
    <w:rsid w:val="00260D79"/>
    <w:rsid w:val="00270042"/>
    <w:rsid w:val="00274BD0"/>
    <w:rsid w:val="00276562"/>
    <w:rsid w:val="0028162B"/>
    <w:rsid w:val="0028621C"/>
    <w:rsid w:val="00287618"/>
    <w:rsid w:val="00293489"/>
    <w:rsid w:val="00293A50"/>
    <w:rsid w:val="0029662F"/>
    <w:rsid w:val="002C707E"/>
    <w:rsid w:val="002D00CC"/>
    <w:rsid w:val="002E2BEA"/>
    <w:rsid w:val="002E4B38"/>
    <w:rsid w:val="00303ACD"/>
    <w:rsid w:val="0031689C"/>
    <w:rsid w:val="00322526"/>
    <w:rsid w:val="00330D48"/>
    <w:rsid w:val="00353B2A"/>
    <w:rsid w:val="00367C52"/>
    <w:rsid w:val="00373420"/>
    <w:rsid w:val="003748E2"/>
    <w:rsid w:val="00380B14"/>
    <w:rsid w:val="003836FC"/>
    <w:rsid w:val="00390670"/>
    <w:rsid w:val="00393361"/>
    <w:rsid w:val="003A11E3"/>
    <w:rsid w:val="003A5A55"/>
    <w:rsid w:val="003A6788"/>
    <w:rsid w:val="003B3288"/>
    <w:rsid w:val="003C1860"/>
    <w:rsid w:val="003C1984"/>
    <w:rsid w:val="003C2EBA"/>
    <w:rsid w:val="003C6B4F"/>
    <w:rsid w:val="003C7E79"/>
    <w:rsid w:val="003D0A17"/>
    <w:rsid w:val="003F55FD"/>
    <w:rsid w:val="004072CA"/>
    <w:rsid w:val="004074B6"/>
    <w:rsid w:val="00425B9B"/>
    <w:rsid w:val="00432006"/>
    <w:rsid w:val="00432E48"/>
    <w:rsid w:val="0044432E"/>
    <w:rsid w:val="00445E42"/>
    <w:rsid w:val="00466274"/>
    <w:rsid w:val="00473191"/>
    <w:rsid w:val="004735B8"/>
    <w:rsid w:val="004747EF"/>
    <w:rsid w:val="00480DA2"/>
    <w:rsid w:val="004810F8"/>
    <w:rsid w:val="00496AA9"/>
    <w:rsid w:val="004A5618"/>
    <w:rsid w:val="004A5A4C"/>
    <w:rsid w:val="004B3488"/>
    <w:rsid w:val="004C55C5"/>
    <w:rsid w:val="004D679A"/>
    <w:rsid w:val="004E2F80"/>
    <w:rsid w:val="004E4442"/>
    <w:rsid w:val="004E7F38"/>
    <w:rsid w:val="004F4BA3"/>
    <w:rsid w:val="00515EA9"/>
    <w:rsid w:val="00524453"/>
    <w:rsid w:val="0052604F"/>
    <w:rsid w:val="00544371"/>
    <w:rsid w:val="00544F23"/>
    <w:rsid w:val="00545A3C"/>
    <w:rsid w:val="005575F4"/>
    <w:rsid w:val="00580360"/>
    <w:rsid w:val="00587D4B"/>
    <w:rsid w:val="00590794"/>
    <w:rsid w:val="005A432C"/>
    <w:rsid w:val="005B02F7"/>
    <w:rsid w:val="005B2E55"/>
    <w:rsid w:val="005C2171"/>
    <w:rsid w:val="005F111D"/>
    <w:rsid w:val="00605272"/>
    <w:rsid w:val="00607642"/>
    <w:rsid w:val="0061070A"/>
    <w:rsid w:val="006155AF"/>
    <w:rsid w:val="006205AE"/>
    <w:rsid w:val="00622301"/>
    <w:rsid w:val="006247B6"/>
    <w:rsid w:val="00631C68"/>
    <w:rsid w:val="006331A5"/>
    <w:rsid w:val="00635F5A"/>
    <w:rsid w:val="00642001"/>
    <w:rsid w:val="00651469"/>
    <w:rsid w:val="006623CC"/>
    <w:rsid w:val="006A1843"/>
    <w:rsid w:val="006A4085"/>
    <w:rsid w:val="006B4C7A"/>
    <w:rsid w:val="006D3B61"/>
    <w:rsid w:val="006D4471"/>
    <w:rsid w:val="006E6D67"/>
    <w:rsid w:val="006F130D"/>
    <w:rsid w:val="006F51CA"/>
    <w:rsid w:val="00706658"/>
    <w:rsid w:val="00712FC1"/>
    <w:rsid w:val="007157C4"/>
    <w:rsid w:val="00723496"/>
    <w:rsid w:val="00724004"/>
    <w:rsid w:val="00727617"/>
    <w:rsid w:val="00727D2D"/>
    <w:rsid w:val="00750F1A"/>
    <w:rsid w:val="00756AE3"/>
    <w:rsid w:val="00757BC9"/>
    <w:rsid w:val="00763190"/>
    <w:rsid w:val="00797309"/>
    <w:rsid w:val="007B09A3"/>
    <w:rsid w:val="007B2E52"/>
    <w:rsid w:val="007D5A34"/>
    <w:rsid w:val="007E1D69"/>
    <w:rsid w:val="007F137E"/>
    <w:rsid w:val="008014CC"/>
    <w:rsid w:val="00807316"/>
    <w:rsid w:val="008120F6"/>
    <w:rsid w:val="00825696"/>
    <w:rsid w:val="00830766"/>
    <w:rsid w:val="008340AA"/>
    <w:rsid w:val="00844128"/>
    <w:rsid w:val="00855341"/>
    <w:rsid w:val="00856173"/>
    <w:rsid w:val="00856988"/>
    <w:rsid w:val="00880471"/>
    <w:rsid w:val="00882FFB"/>
    <w:rsid w:val="008A10F7"/>
    <w:rsid w:val="008C1235"/>
    <w:rsid w:val="008C1992"/>
    <w:rsid w:val="008D2413"/>
    <w:rsid w:val="008D43FA"/>
    <w:rsid w:val="008F4A8F"/>
    <w:rsid w:val="008F60E5"/>
    <w:rsid w:val="008F71B8"/>
    <w:rsid w:val="00904D9F"/>
    <w:rsid w:val="00911533"/>
    <w:rsid w:val="00916B6B"/>
    <w:rsid w:val="00916D3D"/>
    <w:rsid w:val="00920B84"/>
    <w:rsid w:val="00924C98"/>
    <w:rsid w:val="0092603B"/>
    <w:rsid w:val="00935C7F"/>
    <w:rsid w:val="00945344"/>
    <w:rsid w:val="00947CDB"/>
    <w:rsid w:val="0095359B"/>
    <w:rsid w:val="00961DBE"/>
    <w:rsid w:val="009726B0"/>
    <w:rsid w:val="0097307A"/>
    <w:rsid w:val="00974036"/>
    <w:rsid w:val="00981461"/>
    <w:rsid w:val="009844E4"/>
    <w:rsid w:val="009974BE"/>
    <w:rsid w:val="009A5F16"/>
    <w:rsid w:val="009B4315"/>
    <w:rsid w:val="009B626F"/>
    <w:rsid w:val="009C723E"/>
    <w:rsid w:val="009C72B2"/>
    <w:rsid w:val="009D16AC"/>
    <w:rsid w:val="009D2694"/>
    <w:rsid w:val="009D41B3"/>
    <w:rsid w:val="009E1958"/>
    <w:rsid w:val="009E61A4"/>
    <w:rsid w:val="009E6366"/>
    <w:rsid w:val="009E7A71"/>
    <w:rsid w:val="009F6EF1"/>
    <w:rsid w:val="009F72ED"/>
    <w:rsid w:val="00A01D2C"/>
    <w:rsid w:val="00A03EEC"/>
    <w:rsid w:val="00A10B72"/>
    <w:rsid w:val="00A14DA5"/>
    <w:rsid w:val="00A224C7"/>
    <w:rsid w:val="00A262D7"/>
    <w:rsid w:val="00A310A5"/>
    <w:rsid w:val="00A3698F"/>
    <w:rsid w:val="00A477D9"/>
    <w:rsid w:val="00A510B4"/>
    <w:rsid w:val="00A6731F"/>
    <w:rsid w:val="00A70662"/>
    <w:rsid w:val="00A879A2"/>
    <w:rsid w:val="00A97BA4"/>
    <w:rsid w:val="00AC1FE4"/>
    <w:rsid w:val="00AD4967"/>
    <w:rsid w:val="00AD4D39"/>
    <w:rsid w:val="00AD5245"/>
    <w:rsid w:val="00AE0130"/>
    <w:rsid w:val="00AE1334"/>
    <w:rsid w:val="00AE2E74"/>
    <w:rsid w:val="00AE64B1"/>
    <w:rsid w:val="00AF3EF3"/>
    <w:rsid w:val="00B06318"/>
    <w:rsid w:val="00B15B5E"/>
    <w:rsid w:val="00B164E7"/>
    <w:rsid w:val="00B178FE"/>
    <w:rsid w:val="00B206B5"/>
    <w:rsid w:val="00B207C1"/>
    <w:rsid w:val="00B21AE0"/>
    <w:rsid w:val="00B22D77"/>
    <w:rsid w:val="00B47B3D"/>
    <w:rsid w:val="00B61DD4"/>
    <w:rsid w:val="00B633F7"/>
    <w:rsid w:val="00B7559A"/>
    <w:rsid w:val="00B90F1C"/>
    <w:rsid w:val="00BA7299"/>
    <w:rsid w:val="00BB26EB"/>
    <w:rsid w:val="00BB2DAE"/>
    <w:rsid w:val="00BB3122"/>
    <w:rsid w:val="00BC3610"/>
    <w:rsid w:val="00BC410A"/>
    <w:rsid w:val="00BC7956"/>
    <w:rsid w:val="00BE143D"/>
    <w:rsid w:val="00BE1679"/>
    <w:rsid w:val="00C0162A"/>
    <w:rsid w:val="00C261ED"/>
    <w:rsid w:val="00C3227D"/>
    <w:rsid w:val="00C35ED6"/>
    <w:rsid w:val="00C41A99"/>
    <w:rsid w:val="00C52788"/>
    <w:rsid w:val="00C52E8F"/>
    <w:rsid w:val="00C5701E"/>
    <w:rsid w:val="00C57E16"/>
    <w:rsid w:val="00C64153"/>
    <w:rsid w:val="00C651ED"/>
    <w:rsid w:val="00C6543A"/>
    <w:rsid w:val="00C76717"/>
    <w:rsid w:val="00CB15C4"/>
    <w:rsid w:val="00CD7017"/>
    <w:rsid w:val="00CE4B76"/>
    <w:rsid w:val="00CE78FF"/>
    <w:rsid w:val="00CE7C6C"/>
    <w:rsid w:val="00CF33B9"/>
    <w:rsid w:val="00D01BE8"/>
    <w:rsid w:val="00D06BA6"/>
    <w:rsid w:val="00D11F6B"/>
    <w:rsid w:val="00D13206"/>
    <w:rsid w:val="00D14BA0"/>
    <w:rsid w:val="00D2103C"/>
    <w:rsid w:val="00D31513"/>
    <w:rsid w:val="00D3421B"/>
    <w:rsid w:val="00D364CB"/>
    <w:rsid w:val="00D5403A"/>
    <w:rsid w:val="00D550C7"/>
    <w:rsid w:val="00D67843"/>
    <w:rsid w:val="00D7024F"/>
    <w:rsid w:val="00D76C98"/>
    <w:rsid w:val="00D807FF"/>
    <w:rsid w:val="00D863E9"/>
    <w:rsid w:val="00D876C8"/>
    <w:rsid w:val="00DA4BEF"/>
    <w:rsid w:val="00DA5F54"/>
    <w:rsid w:val="00DB0D46"/>
    <w:rsid w:val="00DB5E15"/>
    <w:rsid w:val="00DC61D3"/>
    <w:rsid w:val="00DD617A"/>
    <w:rsid w:val="00DE52AA"/>
    <w:rsid w:val="00DE5606"/>
    <w:rsid w:val="00DF5C8B"/>
    <w:rsid w:val="00DF6890"/>
    <w:rsid w:val="00DF7D9E"/>
    <w:rsid w:val="00E0202F"/>
    <w:rsid w:val="00E119B0"/>
    <w:rsid w:val="00E145B6"/>
    <w:rsid w:val="00E16735"/>
    <w:rsid w:val="00E17E0B"/>
    <w:rsid w:val="00E31BF0"/>
    <w:rsid w:val="00E42EA8"/>
    <w:rsid w:val="00E46B44"/>
    <w:rsid w:val="00E55372"/>
    <w:rsid w:val="00E7618A"/>
    <w:rsid w:val="00E85B38"/>
    <w:rsid w:val="00E92506"/>
    <w:rsid w:val="00EA3C0F"/>
    <w:rsid w:val="00EA4414"/>
    <w:rsid w:val="00EA4684"/>
    <w:rsid w:val="00EB147E"/>
    <w:rsid w:val="00EB2C00"/>
    <w:rsid w:val="00EB5CDB"/>
    <w:rsid w:val="00EB6BC8"/>
    <w:rsid w:val="00ED05E8"/>
    <w:rsid w:val="00EE030E"/>
    <w:rsid w:val="00EE199B"/>
    <w:rsid w:val="00EE2313"/>
    <w:rsid w:val="00EF0A99"/>
    <w:rsid w:val="00F1495A"/>
    <w:rsid w:val="00F21A89"/>
    <w:rsid w:val="00F265DD"/>
    <w:rsid w:val="00F2759F"/>
    <w:rsid w:val="00F310AF"/>
    <w:rsid w:val="00F36E45"/>
    <w:rsid w:val="00F5504F"/>
    <w:rsid w:val="00F6063F"/>
    <w:rsid w:val="00F71599"/>
    <w:rsid w:val="00F72B42"/>
    <w:rsid w:val="00F7759B"/>
    <w:rsid w:val="00F819AF"/>
    <w:rsid w:val="00F87C0F"/>
    <w:rsid w:val="00FA186B"/>
    <w:rsid w:val="00FB01BB"/>
    <w:rsid w:val="00FB22B7"/>
    <w:rsid w:val="00FC08C5"/>
    <w:rsid w:val="00FC1174"/>
    <w:rsid w:val="00FD66E9"/>
    <w:rsid w:val="00FE41B8"/>
    <w:rsid w:val="00FF1986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ru v:ext="edit" colors="yellow"/>
    </o:shapedefaults>
    <o:shapelayout v:ext="edit">
      <o:idmap v:ext="edit" data="2"/>
    </o:shapelayout>
  </w:shapeDefaults>
  <w:decimalSymbol w:val="."/>
  <w:listSeparator w:val=","/>
  <w14:docId w14:val="48849BC1"/>
  <w15:chartTrackingRefBased/>
  <w15:docId w15:val="{2FEC47C3-4EF8-482D-AE48-5A283825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360"/>
        <w:tab w:val="left" w:pos="1260"/>
        <w:tab w:val="left" w:pos="4680"/>
        <w:tab w:val="left" w:pos="8280"/>
      </w:tabs>
      <w:ind w:left="1440" w:hanging="1440"/>
      <w:outlineLvl w:val="0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character" w:styleId="PageNumber">
    <w:name w:val="page number"/>
    <w:basedOn w:val="DefaultParagraphFont"/>
  </w:style>
  <w:style w:type="character" w:styleId="Hyperlink">
    <w:name w:val="Hyperlink"/>
    <w:rsid w:val="00D2103C"/>
    <w:rPr>
      <w:color w:val="0000FF"/>
      <w:u w:val="single"/>
    </w:rPr>
  </w:style>
  <w:style w:type="character" w:styleId="FollowedHyperlink">
    <w:name w:val="FollowedHyperlink"/>
    <w:rsid w:val="00293489"/>
    <w:rPr>
      <w:color w:val="800080"/>
      <w:u w:val="single"/>
    </w:rPr>
  </w:style>
  <w:style w:type="character" w:customStyle="1" w:styleId="greenheadline31">
    <w:name w:val="green_headline_31"/>
    <w:rsid w:val="00797309"/>
    <w:rPr>
      <w:rFonts w:ascii="Arial" w:hAnsi="Arial" w:cs="Arial" w:hint="default"/>
      <w:color w:val="336666"/>
      <w:sz w:val="38"/>
      <w:szCs w:val="38"/>
    </w:rPr>
  </w:style>
  <w:style w:type="character" w:styleId="Strong">
    <w:name w:val="Strong"/>
    <w:qFormat/>
    <w:rsid w:val="00797309"/>
    <w:rPr>
      <w:b/>
      <w:bCs/>
    </w:rPr>
  </w:style>
  <w:style w:type="character" w:customStyle="1" w:styleId="greenheadline1bold1">
    <w:name w:val="green_headline_1_bold1"/>
    <w:rsid w:val="00797309"/>
    <w:rPr>
      <w:rFonts w:ascii="Arial" w:hAnsi="Arial" w:cs="Arial" w:hint="default"/>
      <w:b/>
      <w:bCs/>
      <w:color w:val="336666"/>
      <w:sz w:val="24"/>
      <w:szCs w:val="24"/>
    </w:rPr>
  </w:style>
  <w:style w:type="character" w:styleId="Emphasis">
    <w:name w:val="Emphasis"/>
    <w:qFormat/>
    <w:rsid w:val="00797309"/>
    <w:rPr>
      <w:i/>
      <w:iCs/>
    </w:rPr>
  </w:style>
  <w:style w:type="character" w:customStyle="1" w:styleId="greencopy1">
    <w:name w:val="green_copy1"/>
    <w:rsid w:val="00797309"/>
    <w:rPr>
      <w:rFonts w:ascii="Arial" w:hAnsi="Arial" w:cs="Arial" w:hint="default"/>
      <w:color w:val="336666"/>
      <w:sz w:val="18"/>
      <w:szCs w:val="18"/>
    </w:rPr>
  </w:style>
  <w:style w:type="character" w:customStyle="1" w:styleId="greencopybold1">
    <w:name w:val="green_copy_bold1"/>
    <w:rsid w:val="00EB147E"/>
    <w:rPr>
      <w:rFonts w:ascii="Arial" w:hAnsi="Arial" w:cs="Arial" w:hint="default"/>
      <w:b/>
      <w:bCs/>
      <w:color w:val="33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427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924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19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17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9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8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9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3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50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67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1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5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6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0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3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2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873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1852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c.ca/calenda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CSBMot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SCSBMotn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Number (assigned by SCOR): ________</vt:lpstr>
    </vt:vector>
  </TitlesOfParts>
  <Company>UNBC</Company>
  <LinksUpToDate>false</LinksUpToDate>
  <CharactersWithSpaces>2786</CharactersWithSpaces>
  <SharedDoc>false</SharedDoc>
  <HLinks>
    <vt:vector size="6" baseType="variant"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http://www.unbc.ca/calendar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Number (assigned by SCOR): ________</dc:title>
  <dc:subject/>
  <dc:creator>Bethany Haffner</dc:creator>
  <cp:keywords/>
  <cp:lastModifiedBy>J Unnuth</cp:lastModifiedBy>
  <cp:revision>2</cp:revision>
  <cp:lastPrinted>2010-01-25T18:22:00Z</cp:lastPrinted>
  <dcterms:created xsi:type="dcterms:W3CDTF">2024-11-27T18:23:00Z</dcterms:created>
  <dcterms:modified xsi:type="dcterms:W3CDTF">2024-11-27T18:23:00Z</dcterms:modified>
</cp:coreProperties>
</file>